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318" w:tblpY="-201"/>
        <w:tblW w:w="10632" w:type="dxa"/>
        <w:tblLook w:val="0000"/>
      </w:tblPr>
      <w:tblGrid>
        <w:gridCol w:w="4004"/>
        <w:gridCol w:w="6628"/>
      </w:tblGrid>
      <w:tr w:rsidR="00CE0ABD">
        <w:tblPrEx>
          <w:tblCellMar>
            <w:top w:w="0" w:type="dxa"/>
            <w:bottom w:w="0" w:type="dxa"/>
          </w:tblCellMar>
        </w:tblPrEx>
        <w:trPr>
          <w:trHeight w:val="1280"/>
        </w:trPr>
        <w:tc>
          <w:tcPr>
            <w:tcW w:w="4004" w:type="dxa"/>
          </w:tcPr>
          <w:p w:rsidR="00CE0ABD" w:rsidRDefault="00CE0ABD" w:rsidP="0081480D">
            <w:pPr>
              <w:pStyle w:val="Heading1"/>
              <w:ind w:left="-284" w:right="-6978" w:firstLine="284"/>
              <w:jc w:val="left"/>
              <w:outlineLvl w:val="0"/>
              <w:rPr>
                <w:rFonts w:ascii="Times" w:hAnsi="Times"/>
                <w:b/>
                <w:lang w:val="en-AU"/>
              </w:rPr>
            </w:pPr>
          </w:p>
          <w:p w:rsidR="00CE0ABD" w:rsidRDefault="00CE0ABD">
            <w:pPr>
              <w:pStyle w:val="Heading1"/>
              <w:jc w:val="left"/>
              <w:outlineLvl w:val="0"/>
              <w:rPr>
                <w:rFonts w:ascii="Times" w:hAnsi="Times"/>
                <w:b/>
                <w:sz w:val="40"/>
                <w:lang w:val="en-AU"/>
              </w:rPr>
            </w:pPr>
            <w:r>
              <w:rPr>
                <w:rFonts w:ascii="Times" w:hAnsi="Times"/>
                <w:b/>
                <w:lang w:val="en-AU"/>
              </w:rPr>
              <w:t xml:space="preserve"> </w:t>
            </w:r>
            <w:r w:rsidR="00CE057A">
              <w:rPr>
                <w:noProof/>
                <w:lang w:eastAsia="en-US"/>
              </w:rPr>
              <w:drawing>
                <wp:inline distT="0" distB="0" distL="0" distR="0">
                  <wp:extent cx="1981200" cy="495300"/>
                  <wp:effectExtent l="19050" t="0" r="0" b="0"/>
                  <wp:docPr id="1" name="Picture 1" descr="ndcrest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dcrest_m"/>
                          <pic:cNvPicPr>
                            <a:picLocks noChangeAspect="1" noChangeArrowheads="1"/>
                          </pic:cNvPicPr>
                        </pic:nvPicPr>
                        <pic:blipFill>
                          <a:blip r:embed="rId7" cstate="print"/>
                          <a:srcRect/>
                          <a:stretch>
                            <a:fillRect/>
                          </a:stretch>
                        </pic:blipFill>
                        <pic:spPr bwMode="auto">
                          <a:xfrm>
                            <a:off x="0" y="0"/>
                            <a:ext cx="1981200" cy="495300"/>
                          </a:xfrm>
                          <a:prstGeom prst="rect">
                            <a:avLst/>
                          </a:prstGeom>
                          <a:noFill/>
                          <a:ln w="9525">
                            <a:noFill/>
                            <a:miter lim="800000"/>
                            <a:headEnd/>
                            <a:tailEnd/>
                          </a:ln>
                        </pic:spPr>
                      </pic:pic>
                    </a:graphicData>
                  </a:graphic>
                </wp:inline>
              </w:drawing>
            </w:r>
            <w:r>
              <w:rPr>
                <w:rFonts w:ascii="Times" w:hAnsi="Times"/>
                <w:b/>
                <w:lang w:val="en-AU"/>
              </w:rPr>
              <w:t xml:space="preserve"> </w:t>
            </w:r>
          </w:p>
        </w:tc>
        <w:tc>
          <w:tcPr>
            <w:tcW w:w="6628" w:type="dxa"/>
          </w:tcPr>
          <w:p w:rsidR="00CE0ABD" w:rsidRDefault="00CE0ABD">
            <w:pPr>
              <w:pStyle w:val="Heading1"/>
              <w:spacing w:before="60"/>
              <w:jc w:val="center"/>
              <w:outlineLvl w:val="0"/>
              <w:rPr>
                <w:rFonts w:ascii="Times" w:hAnsi="Times"/>
                <w:b/>
                <w:sz w:val="20"/>
                <w:lang w:val="en-AU"/>
              </w:rPr>
            </w:pPr>
            <w:r>
              <w:rPr>
                <w:rFonts w:ascii="Times" w:hAnsi="Times"/>
                <w:b/>
                <w:sz w:val="20"/>
                <w:lang w:val="en-AU"/>
              </w:rPr>
              <w:t>SCHOOL OF EDUCATION</w:t>
            </w:r>
          </w:p>
          <w:p w:rsidR="00CE0ABD" w:rsidRDefault="00CE0ABD" w:rsidP="00F35B3D">
            <w:pPr>
              <w:pStyle w:val="Heading1"/>
              <w:jc w:val="center"/>
              <w:outlineLvl w:val="0"/>
              <w:rPr>
                <w:rFonts w:ascii="Times" w:hAnsi="Times"/>
                <w:b/>
                <w:sz w:val="40"/>
                <w:lang w:val="en-AU"/>
              </w:rPr>
            </w:pPr>
            <w:r>
              <w:rPr>
                <w:rFonts w:ascii="Times" w:hAnsi="Times"/>
                <w:b/>
                <w:sz w:val="40"/>
                <w:lang w:val="en-AU"/>
              </w:rPr>
              <w:t>LESSON PLAN</w:t>
            </w:r>
          </w:p>
          <w:p w:rsidR="00CE0ABD" w:rsidRDefault="00CE0ABD">
            <w:pPr>
              <w:jc w:val="center"/>
            </w:pPr>
            <w:r>
              <w:rPr>
                <w:rFonts w:ascii="Times" w:hAnsi="Times"/>
              </w:rPr>
              <w:t>(All school experiences other than Internship)</w:t>
            </w:r>
          </w:p>
        </w:tc>
      </w:tr>
    </w:tbl>
    <w:p w:rsidR="00CE0ABD" w:rsidRDefault="00CE0ABD">
      <w:pPr>
        <w:pStyle w:val="Heading3"/>
        <w:ind w:left="-284"/>
        <w:rPr>
          <w:color w:val="FFFFFF"/>
          <w:sz w:val="12"/>
          <w:lang w:val="en-AU"/>
        </w:rPr>
      </w:pPr>
      <w:r>
        <w:rPr>
          <w:lang w:val="en-AU"/>
        </w:rPr>
        <w:t xml:space="preserve">LESSON ORGANISATION </w:t>
      </w:r>
      <w:r>
        <w:rPr>
          <w:sz w:val="12"/>
          <w:lang w:val="en-AU"/>
        </w:rPr>
        <w:t>(based on Progress Maps &amp; Outcomes and Standards Framework)</w:t>
      </w:r>
    </w:p>
    <w:p w:rsidR="00CE0ABD" w:rsidRDefault="00CE0ABD">
      <w:pPr>
        <w:pStyle w:val="Header"/>
        <w:tabs>
          <w:tab w:val="clear" w:pos="4320"/>
          <w:tab w:val="clear" w:pos="8640"/>
        </w:tabs>
        <w:rPr>
          <w:rFonts w:ascii="Arial" w:hAnsi="Arial"/>
          <w:sz w:val="8"/>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5387"/>
      </w:tblGrid>
      <w:tr w:rsidR="00CE0ABD">
        <w:tblPrEx>
          <w:tblCellMar>
            <w:top w:w="0" w:type="dxa"/>
            <w:bottom w:w="0" w:type="dxa"/>
          </w:tblCellMar>
        </w:tblPrEx>
        <w:trPr>
          <w:trHeight w:val="940"/>
        </w:trPr>
        <w:tc>
          <w:tcPr>
            <w:tcW w:w="5245" w:type="dxa"/>
            <w:tcBorders>
              <w:left w:val="single" w:sz="4" w:space="0" w:color="auto"/>
              <w:bottom w:val="nil"/>
            </w:tcBorders>
          </w:tcPr>
          <w:p w:rsidR="00CE0ABD" w:rsidRDefault="00CE0ABD">
            <w:pPr>
              <w:rPr>
                <w:rFonts w:ascii="Arial" w:hAnsi="Arial"/>
              </w:rPr>
            </w:pPr>
            <w:r>
              <w:rPr>
                <w:rFonts w:ascii="Arial" w:hAnsi="Arial"/>
                <w:b/>
              </w:rPr>
              <w:t>Year Level:</w:t>
            </w:r>
            <w:r>
              <w:rPr>
                <w:rFonts w:ascii="Arial" w:hAnsi="Arial"/>
                <w:b/>
              </w:rPr>
              <w:tab/>
            </w:r>
            <w:r w:rsidR="00CE057A">
              <w:rPr>
                <w:rFonts w:ascii="Arial" w:hAnsi="Arial"/>
                <w:b/>
              </w:rPr>
              <w:t>5</w:t>
            </w:r>
            <w:r>
              <w:rPr>
                <w:rFonts w:ascii="Arial" w:hAnsi="Arial"/>
                <w:b/>
              </w:rPr>
              <w:tab/>
              <w:t>Time</w:t>
            </w:r>
            <w:r>
              <w:rPr>
                <w:rFonts w:ascii="Arial" w:hAnsi="Arial"/>
              </w:rPr>
              <w:t>:</w:t>
            </w:r>
            <w:r>
              <w:rPr>
                <w:rFonts w:ascii="Arial" w:hAnsi="Arial"/>
              </w:rPr>
              <w:tab/>
            </w:r>
            <w:r>
              <w:rPr>
                <w:rFonts w:ascii="Arial" w:hAnsi="Arial"/>
              </w:rPr>
              <w:tab/>
            </w:r>
            <w:r>
              <w:rPr>
                <w:rFonts w:ascii="Arial" w:hAnsi="Arial"/>
                <w:b/>
              </w:rPr>
              <w:t>Date</w:t>
            </w:r>
            <w:r>
              <w:rPr>
                <w:rFonts w:ascii="Arial" w:hAnsi="Arial"/>
              </w:rPr>
              <w:t>:</w:t>
            </w:r>
          </w:p>
          <w:p w:rsidR="00CE0ABD" w:rsidRDefault="00CE0ABD">
            <w:pPr>
              <w:rPr>
                <w:rFonts w:ascii="Arial" w:hAnsi="Arial"/>
              </w:rPr>
            </w:pPr>
          </w:p>
          <w:p w:rsidR="00CE0ABD" w:rsidRDefault="00CE0ABD">
            <w:pPr>
              <w:pStyle w:val="Header"/>
              <w:tabs>
                <w:tab w:val="clear" w:pos="4320"/>
                <w:tab w:val="clear" w:pos="8640"/>
              </w:tabs>
              <w:rPr>
                <w:rFonts w:ascii="Arial" w:hAnsi="Arial"/>
              </w:rPr>
            </w:pPr>
            <w:r>
              <w:rPr>
                <w:rFonts w:ascii="Arial" w:hAnsi="Arial"/>
                <w:b/>
              </w:rPr>
              <w:t>Learning Area</w:t>
            </w:r>
            <w:r>
              <w:rPr>
                <w:rFonts w:ascii="Arial" w:hAnsi="Arial"/>
              </w:rPr>
              <w:t>:</w:t>
            </w:r>
            <w:r w:rsidR="00CE057A">
              <w:rPr>
                <w:rFonts w:ascii="Arial" w:hAnsi="Arial"/>
              </w:rPr>
              <w:t xml:space="preserve"> society and environment</w:t>
            </w:r>
          </w:p>
        </w:tc>
        <w:tc>
          <w:tcPr>
            <w:tcW w:w="5387" w:type="dxa"/>
            <w:tcBorders>
              <w:left w:val="single" w:sz="4" w:space="0" w:color="auto"/>
              <w:bottom w:val="nil"/>
            </w:tcBorders>
          </w:tcPr>
          <w:p w:rsidR="00CE0ABD" w:rsidRDefault="00CE0ABD">
            <w:pPr>
              <w:rPr>
                <w:rFonts w:ascii="Arial" w:hAnsi="Arial"/>
              </w:rPr>
            </w:pPr>
            <w:r>
              <w:rPr>
                <w:rFonts w:ascii="Arial" w:hAnsi="Arial"/>
                <w:b/>
              </w:rPr>
              <w:t>Students’ Prior Knowledge</w:t>
            </w:r>
            <w:r>
              <w:rPr>
                <w:rFonts w:ascii="Arial" w:hAnsi="Arial"/>
              </w:rPr>
              <w:t>:</w:t>
            </w:r>
          </w:p>
          <w:p w:rsidR="00CE0ABD" w:rsidRDefault="00CE057A">
            <w:pPr>
              <w:rPr>
                <w:rFonts w:ascii="Arial" w:hAnsi="Arial"/>
              </w:rPr>
            </w:pPr>
            <w:r>
              <w:rPr>
                <w:rFonts w:ascii="Arial" w:hAnsi="Arial"/>
              </w:rPr>
              <w:t>- Safety in cooking</w:t>
            </w:r>
          </w:p>
          <w:p w:rsidR="00CE057A" w:rsidRDefault="00CE057A">
            <w:pPr>
              <w:rPr>
                <w:rFonts w:ascii="Arial" w:hAnsi="Arial"/>
              </w:rPr>
            </w:pPr>
            <w:r>
              <w:rPr>
                <w:rFonts w:ascii="Arial" w:hAnsi="Arial"/>
              </w:rPr>
              <w:t>- the rules of cooking</w:t>
            </w:r>
          </w:p>
          <w:p w:rsidR="00CE0ABD" w:rsidRDefault="00CE057A">
            <w:pPr>
              <w:rPr>
                <w:rFonts w:ascii="Arial" w:hAnsi="Arial"/>
              </w:rPr>
            </w:pPr>
            <w:r>
              <w:rPr>
                <w:rFonts w:ascii="Arial" w:hAnsi="Arial"/>
              </w:rPr>
              <w:t>- the different types of traditional foods in Italy</w:t>
            </w:r>
          </w:p>
          <w:p w:rsidR="00CE0ABD" w:rsidRDefault="00CE057A">
            <w:pPr>
              <w:rPr>
                <w:rFonts w:ascii="Arial" w:hAnsi="Arial"/>
              </w:rPr>
            </w:pPr>
            <w:r>
              <w:rPr>
                <w:rFonts w:ascii="Arial" w:hAnsi="Arial"/>
              </w:rPr>
              <w:t xml:space="preserve">- measurements (maths) </w:t>
            </w:r>
          </w:p>
        </w:tc>
      </w:tr>
      <w:tr w:rsidR="00CE0ABD">
        <w:tblPrEx>
          <w:tblCellMar>
            <w:top w:w="0" w:type="dxa"/>
            <w:bottom w:w="0" w:type="dxa"/>
          </w:tblCellMar>
        </w:tblPrEx>
        <w:trPr>
          <w:trHeight w:val="697"/>
        </w:trPr>
        <w:tc>
          <w:tcPr>
            <w:tcW w:w="5245" w:type="dxa"/>
            <w:tcBorders>
              <w:top w:val="nil"/>
              <w:bottom w:val="nil"/>
            </w:tcBorders>
          </w:tcPr>
          <w:p w:rsidR="00CE0ABD" w:rsidRDefault="00CE0ABD">
            <w:pPr>
              <w:spacing w:line="360" w:lineRule="auto"/>
              <w:rPr>
                <w:rFonts w:ascii="Arial" w:hAnsi="Arial"/>
              </w:rPr>
            </w:pPr>
            <w:r>
              <w:rPr>
                <w:rFonts w:ascii="Arial" w:hAnsi="Arial"/>
                <w:b/>
              </w:rPr>
              <w:t>Lesson Topic</w:t>
            </w:r>
            <w:r>
              <w:rPr>
                <w:rFonts w:ascii="Arial" w:hAnsi="Arial"/>
              </w:rPr>
              <w:t>:</w:t>
            </w:r>
            <w:r w:rsidR="00CE057A">
              <w:rPr>
                <w:rFonts w:ascii="Arial" w:hAnsi="Arial"/>
              </w:rPr>
              <w:t xml:space="preserve"> Italian cooking</w:t>
            </w:r>
          </w:p>
          <w:p w:rsidR="00CE0ABD" w:rsidRDefault="00CE0ABD">
            <w:pPr>
              <w:spacing w:line="360" w:lineRule="auto"/>
              <w:rPr>
                <w:rFonts w:ascii="Arial" w:hAnsi="Arial"/>
              </w:rPr>
            </w:pPr>
          </w:p>
        </w:tc>
        <w:tc>
          <w:tcPr>
            <w:tcW w:w="5387" w:type="dxa"/>
            <w:tcBorders>
              <w:top w:val="nil"/>
              <w:bottom w:val="nil"/>
            </w:tcBorders>
          </w:tcPr>
          <w:p w:rsidR="00CE0ABD" w:rsidRDefault="00CE0ABD">
            <w:pPr>
              <w:pStyle w:val="Header"/>
              <w:tabs>
                <w:tab w:val="clear" w:pos="4320"/>
                <w:tab w:val="clear" w:pos="8640"/>
              </w:tabs>
              <w:spacing w:line="360" w:lineRule="auto"/>
              <w:rPr>
                <w:rFonts w:ascii="Arial" w:hAnsi="Arial"/>
              </w:rPr>
            </w:pPr>
          </w:p>
        </w:tc>
      </w:tr>
      <w:tr w:rsidR="00CE0ABD">
        <w:tblPrEx>
          <w:tblCellMar>
            <w:top w:w="0" w:type="dxa"/>
            <w:bottom w:w="0" w:type="dxa"/>
          </w:tblCellMar>
        </w:tblPrEx>
        <w:trPr>
          <w:trHeight w:val="697"/>
        </w:trPr>
        <w:tc>
          <w:tcPr>
            <w:tcW w:w="10632" w:type="dxa"/>
            <w:gridSpan w:val="2"/>
            <w:tcBorders>
              <w:bottom w:val="nil"/>
            </w:tcBorders>
          </w:tcPr>
          <w:p w:rsidR="00CE0ABD" w:rsidRDefault="00CE0ABD">
            <w:pPr>
              <w:rPr>
                <w:rFonts w:ascii="Arial" w:hAnsi="Arial"/>
                <w:b/>
              </w:rPr>
            </w:pPr>
            <w:r>
              <w:rPr>
                <w:rFonts w:ascii="Arial" w:hAnsi="Arial"/>
                <w:b/>
              </w:rPr>
              <w:t xml:space="preserve">                                                                                                                         </w:t>
            </w:r>
          </w:p>
          <w:p w:rsidR="00CE0ABD" w:rsidRDefault="00CE0ABD">
            <w:pPr>
              <w:pStyle w:val="Header"/>
              <w:tabs>
                <w:tab w:val="clear" w:pos="4320"/>
                <w:tab w:val="clear" w:pos="8640"/>
              </w:tabs>
              <w:rPr>
                <w:rFonts w:ascii="Arial" w:hAnsi="Arial"/>
                <w:b/>
              </w:rPr>
            </w:pPr>
            <w:r>
              <w:rPr>
                <w:rFonts w:ascii="Arial" w:hAnsi="Arial"/>
                <w:b/>
              </w:rPr>
              <w:t>Circle Value/s:</w:t>
            </w:r>
            <w:r>
              <w:rPr>
                <w:rFonts w:ascii="Arial" w:hAnsi="Arial"/>
                <w:b/>
              </w:rPr>
              <w:tab/>
              <w:t xml:space="preserve">   1       2       3       4        5        Indicate Value/s sub-points:            </w:t>
            </w:r>
          </w:p>
        </w:tc>
      </w:tr>
      <w:tr w:rsidR="00CE0ABD">
        <w:tblPrEx>
          <w:tblCellMar>
            <w:top w:w="0" w:type="dxa"/>
            <w:bottom w:w="0" w:type="dxa"/>
          </w:tblCellMar>
        </w:tblPrEx>
        <w:trPr>
          <w:trHeight w:val="697"/>
        </w:trPr>
        <w:tc>
          <w:tcPr>
            <w:tcW w:w="10632" w:type="dxa"/>
            <w:gridSpan w:val="2"/>
            <w:tcBorders>
              <w:bottom w:val="nil"/>
            </w:tcBorders>
          </w:tcPr>
          <w:p w:rsidR="00CE0ABD" w:rsidRDefault="00CE0ABD">
            <w:pPr>
              <w:rPr>
                <w:rFonts w:ascii="Arial" w:hAnsi="Arial"/>
                <w:b/>
                <w:sz w:val="8"/>
              </w:rPr>
            </w:pPr>
          </w:p>
          <w:p w:rsidR="00CE0ABD" w:rsidRDefault="00CE0ABD">
            <w:pPr>
              <w:rPr>
                <w:rFonts w:ascii="Arial" w:hAnsi="Arial"/>
                <w:b/>
              </w:rPr>
            </w:pPr>
            <w:r>
              <w:rPr>
                <w:rFonts w:ascii="Arial" w:hAnsi="Arial"/>
                <w:b/>
              </w:rPr>
              <w:t xml:space="preserve">Overarching Learning Outcomes (circle):      1       2      3     4       5       6       7       8       9     10     11    12    13   </w:t>
            </w:r>
          </w:p>
        </w:tc>
      </w:tr>
      <w:tr w:rsidR="00CE0ABD">
        <w:tblPrEx>
          <w:tblCellMar>
            <w:top w:w="0" w:type="dxa"/>
            <w:bottom w:w="0" w:type="dxa"/>
          </w:tblCellMar>
        </w:tblPrEx>
        <w:trPr>
          <w:trHeight w:val="1260"/>
        </w:trPr>
        <w:tc>
          <w:tcPr>
            <w:tcW w:w="5245" w:type="dxa"/>
            <w:vMerge w:val="restart"/>
          </w:tcPr>
          <w:p w:rsidR="00CE0ABD" w:rsidRDefault="00BC38EB">
            <w:pPr>
              <w:rPr>
                <w:rFonts w:ascii="Arial" w:hAnsi="Arial"/>
                <w:b/>
              </w:rPr>
            </w:pPr>
            <w:r>
              <w:rPr>
                <w:rFonts w:ascii="Arial" w:hAnsi="Arial"/>
                <w:b/>
              </w:rPr>
              <w:t>Learning Area Outcome(s):</w:t>
            </w:r>
            <w:r w:rsidR="00FB3E77">
              <w:rPr>
                <w:rFonts w:ascii="Arial" w:hAnsi="Arial"/>
                <w:b/>
              </w:rPr>
              <w:t xml:space="preserve"> culture</w:t>
            </w:r>
          </w:p>
          <w:p w:rsidR="00BC38EB" w:rsidRDefault="00BC38EB">
            <w:pPr>
              <w:rPr>
                <w:rFonts w:ascii="Arial" w:hAnsi="Arial"/>
              </w:rPr>
            </w:pPr>
          </w:p>
          <w:p w:rsidR="00CE0ABD" w:rsidRDefault="00CE0ABD">
            <w:pPr>
              <w:rPr>
                <w:rFonts w:ascii="Arial" w:hAnsi="Arial"/>
              </w:rPr>
            </w:pPr>
          </w:p>
          <w:p w:rsidR="00F35B3D" w:rsidRDefault="00F41975" w:rsidP="00F35B3D">
            <w:pPr>
              <w:rPr>
                <w:rFonts w:ascii="Arial" w:hAnsi="Arial"/>
                <w:b/>
              </w:rPr>
            </w:pPr>
            <w:r>
              <w:rPr>
                <w:rFonts w:ascii="Arial" w:hAnsi="Arial"/>
                <w:b/>
              </w:rPr>
              <w:t>Level</w:t>
            </w:r>
            <w:r w:rsidR="00F35B3D">
              <w:rPr>
                <w:rFonts w:ascii="Arial" w:hAnsi="Arial"/>
                <w:b/>
              </w:rPr>
              <w:t>:</w:t>
            </w:r>
            <w:r w:rsidR="00CE057A">
              <w:rPr>
                <w:rFonts w:ascii="Arial" w:hAnsi="Arial"/>
                <w:b/>
              </w:rPr>
              <w:t>3</w:t>
            </w:r>
          </w:p>
          <w:p w:rsidR="00F35B3D" w:rsidRDefault="00F35B3D">
            <w:pPr>
              <w:rPr>
                <w:rFonts w:ascii="Arial" w:hAnsi="Arial"/>
              </w:rPr>
            </w:pPr>
          </w:p>
          <w:p w:rsidR="00F35B3D" w:rsidRDefault="00F35B3D">
            <w:pPr>
              <w:rPr>
                <w:rFonts w:ascii="Arial" w:hAnsi="Arial"/>
              </w:rPr>
            </w:pPr>
          </w:p>
          <w:p w:rsidR="00CE0ABD" w:rsidRDefault="00CE0ABD">
            <w:pPr>
              <w:rPr>
                <w:rFonts w:ascii="Arial" w:hAnsi="Arial"/>
                <w:b/>
              </w:rPr>
            </w:pPr>
            <w:r>
              <w:rPr>
                <w:rFonts w:ascii="Arial" w:hAnsi="Arial"/>
                <w:b/>
              </w:rPr>
              <w:t>Aspect/Cluster</w:t>
            </w:r>
            <w:r w:rsidR="00F35B3D">
              <w:rPr>
                <w:rFonts w:ascii="Arial" w:hAnsi="Arial"/>
                <w:b/>
              </w:rPr>
              <w:t>:</w:t>
            </w:r>
          </w:p>
          <w:p w:rsidR="00CE0ABD" w:rsidRDefault="00CE0ABD">
            <w:pPr>
              <w:rPr>
                <w:rFonts w:ascii="Arial" w:hAnsi="Arial"/>
                <w:sz w:val="18"/>
              </w:rPr>
            </w:pPr>
          </w:p>
          <w:p w:rsidR="00CE0ABD" w:rsidRDefault="00CE0ABD">
            <w:pPr>
              <w:rPr>
                <w:rFonts w:ascii="Arial" w:hAnsi="Arial"/>
              </w:rPr>
            </w:pPr>
          </w:p>
          <w:p w:rsidR="00BC38EB" w:rsidRDefault="00BC38EB">
            <w:pPr>
              <w:rPr>
                <w:rFonts w:ascii="Arial" w:hAnsi="Arial"/>
                <w:b/>
                <w:sz w:val="16"/>
                <w:szCs w:val="16"/>
              </w:rPr>
            </w:pPr>
            <w:r>
              <w:rPr>
                <w:rFonts w:ascii="Arial" w:hAnsi="Arial"/>
                <w:b/>
              </w:rPr>
              <w:t>D</w:t>
            </w:r>
            <w:r w:rsidR="00F35B3D" w:rsidRPr="00421727">
              <w:rPr>
                <w:rFonts w:ascii="Arial" w:hAnsi="Arial"/>
                <w:b/>
              </w:rPr>
              <w:t>escripti</w:t>
            </w:r>
            <w:r>
              <w:rPr>
                <w:rFonts w:ascii="Arial" w:hAnsi="Arial"/>
                <w:b/>
              </w:rPr>
              <w:t>ve Summary of Aspect/Cluster(</w:t>
            </w:r>
            <w:r w:rsidRPr="00BC38EB">
              <w:rPr>
                <w:rFonts w:ascii="Arial" w:hAnsi="Arial"/>
                <w:b/>
                <w:sz w:val="16"/>
                <w:szCs w:val="16"/>
              </w:rPr>
              <w:t>point form</w:t>
            </w:r>
            <w:r>
              <w:rPr>
                <w:rFonts w:ascii="Arial" w:hAnsi="Arial"/>
                <w:b/>
                <w:sz w:val="16"/>
                <w:szCs w:val="16"/>
              </w:rPr>
              <w:t>):</w:t>
            </w:r>
          </w:p>
          <w:p w:rsidR="00BC38EB" w:rsidRDefault="00BC38EB">
            <w:pPr>
              <w:rPr>
                <w:rFonts w:ascii="Arial" w:hAnsi="Arial"/>
                <w:b/>
                <w:sz w:val="16"/>
                <w:szCs w:val="16"/>
              </w:rPr>
            </w:pPr>
          </w:p>
          <w:p w:rsidR="00CE0ABD" w:rsidRDefault="00BC38EB">
            <w:pPr>
              <w:rPr>
                <w:rFonts w:ascii="Arial" w:hAnsi="Arial"/>
              </w:rPr>
            </w:pPr>
            <w:r>
              <w:rPr>
                <w:rFonts w:ascii="Arial" w:hAnsi="Arial"/>
              </w:rPr>
              <w:t xml:space="preserve"> </w:t>
            </w:r>
          </w:p>
          <w:p w:rsidR="00CE0ABD" w:rsidRDefault="00CE0ABD">
            <w:pPr>
              <w:rPr>
                <w:rFonts w:ascii="Arial" w:hAnsi="Arial"/>
              </w:rPr>
            </w:pPr>
          </w:p>
        </w:tc>
        <w:tc>
          <w:tcPr>
            <w:tcW w:w="5387" w:type="dxa"/>
            <w:tcBorders>
              <w:bottom w:val="single" w:sz="4" w:space="0" w:color="auto"/>
            </w:tcBorders>
          </w:tcPr>
          <w:p w:rsidR="00CE0ABD" w:rsidRDefault="00CE0ABD">
            <w:pPr>
              <w:rPr>
                <w:rFonts w:ascii="Arial" w:hAnsi="Arial"/>
              </w:rPr>
            </w:pPr>
            <w:r>
              <w:rPr>
                <w:rFonts w:ascii="Arial" w:hAnsi="Arial"/>
                <w:b/>
              </w:rPr>
              <w:t>Provision for Learner Diversity/Educational Risk</w:t>
            </w:r>
            <w:r>
              <w:rPr>
                <w:rFonts w:ascii="Arial" w:hAnsi="Arial"/>
              </w:rPr>
              <w:t>:</w:t>
            </w:r>
          </w:p>
          <w:p w:rsidR="00CE0ABD" w:rsidRDefault="00CE0ABD">
            <w:pPr>
              <w:rPr>
                <w:rFonts w:ascii="Arial" w:hAnsi="Arial"/>
              </w:rPr>
            </w:pPr>
          </w:p>
          <w:p w:rsidR="00CE0ABD" w:rsidRPr="009A117C" w:rsidRDefault="00BC782C" w:rsidP="00BC782C">
            <w:pPr>
              <w:pStyle w:val="ListParagraph"/>
              <w:numPr>
                <w:ilvl w:val="0"/>
                <w:numId w:val="3"/>
              </w:numPr>
              <w:rPr>
                <w:rFonts w:ascii="Times New Roman" w:hAnsi="Times New Roman" w:cs="Times New Roman"/>
              </w:rPr>
            </w:pPr>
            <w:proofErr w:type="gramStart"/>
            <w:r w:rsidRPr="009A117C">
              <w:rPr>
                <w:rFonts w:ascii="Times New Roman" w:hAnsi="Times New Roman" w:cs="Times New Roman"/>
              </w:rPr>
              <w:t>Teacher assistants to supervise the special needs</w:t>
            </w:r>
            <w:proofErr w:type="gramEnd"/>
            <w:r w:rsidRPr="009A117C">
              <w:rPr>
                <w:rFonts w:ascii="Times New Roman" w:hAnsi="Times New Roman" w:cs="Times New Roman"/>
              </w:rPr>
              <w:t xml:space="preserve"> students.</w:t>
            </w:r>
          </w:p>
          <w:p w:rsidR="00CE0ABD" w:rsidRPr="009A117C" w:rsidRDefault="00BC782C" w:rsidP="00BC782C">
            <w:pPr>
              <w:pStyle w:val="ListParagraph"/>
              <w:numPr>
                <w:ilvl w:val="0"/>
                <w:numId w:val="3"/>
              </w:numPr>
              <w:rPr>
                <w:rFonts w:ascii="Times New Roman" w:hAnsi="Times New Roman" w:cs="Times New Roman"/>
              </w:rPr>
            </w:pPr>
            <w:r w:rsidRPr="009A117C">
              <w:rPr>
                <w:rFonts w:ascii="Times New Roman" w:hAnsi="Times New Roman" w:cs="Times New Roman"/>
              </w:rPr>
              <w:t xml:space="preserve">Awareness of </w:t>
            </w:r>
            <w:proofErr w:type="gramStart"/>
            <w:r w:rsidRPr="009A117C">
              <w:rPr>
                <w:rFonts w:ascii="Times New Roman" w:hAnsi="Times New Roman" w:cs="Times New Roman"/>
              </w:rPr>
              <w:t>students</w:t>
            </w:r>
            <w:proofErr w:type="gramEnd"/>
            <w:r w:rsidRPr="009A117C">
              <w:rPr>
                <w:rFonts w:ascii="Times New Roman" w:hAnsi="Times New Roman" w:cs="Times New Roman"/>
              </w:rPr>
              <w:t xml:space="preserve"> food allergies.</w:t>
            </w:r>
          </w:p>
          <w:p w:rsidR="00CE0ABD" w:rsidRDefault="00CE0ABD">
            <w:pPr>
              <w:rPr>
                <w:rFonts w:ascii="Arial" w:hAnsi="Arial"/>
              </w:rPr>
            </w:pPr>
          </w:p>
        </w:tc>
      </w:tr>
      <w:tr w:rsidR="00CE0ABD">
        <w:tblPrEx>
          <w:tblCellMar>
            <w:top w:w="0" w:type="dxa"/>
            <w:bottom w:w="0" w:type="dxa"/>
          </w:tblCellMar>
        </w:tblPrEx>
        <w:trPr>
          <w:trHeight w:val="1260"/>
        </w:trPr>
        <w:tc>
          <w:tcPr>
            <w:tcW w:w="5245" w:type="dxa"/>
            <w:vMerge/>
            <w:tcBorders>
              <w:bottom w:val="single" w:sz="4" w:space="0" w:color="auto"/>
            </w:tcBorders>
          </w:tcPr>
          <w:p w:rsidR="00CE0ABD" w:rsidRDefault="00CE0ABD">
            <w:pPr>
              <w:rPr>
                <w:rFonts w:ascii="Arial" w:hAnsi="Arial"/>
              </w:rPr>
            </w:pPr>
          </w:p>
        </w:tc>
        <w:tc>
          <w:tcPr>
            <w:tcW w:w="5387" w:type="dxa"/>
            <w:tcBorders>
              <w:bottom w:val="single" w:sz="4" w:space="0" w:color="auto"/>
            </w:tcBorders>
          </w:tcPr>
          <w:p w:rsidR="00CE0ABD" w:rsidRDefault="00CE0ABD">
            <w:pPr>
              <w:pStyle w:val="Header"/>
              <w:tabs>
                <w:tab w:val="clear" w:pos="4320"/>
                <w:tab w:val="clear" w:pos="8640"/>
              </w:tabs>
              <w:rPr>
                <w:rFonts w:ascii="Arial" w:hAnsi="Arial"/>
              </w:rPr>
            </w:pPr>
            <w:r>
              <w:rPr>
                <w:rFonts w:ascii="Arial" w:hAnsi="Arial"/>
                <w:b/>
              </w:rPr>
              <w:t>Teacher’s Prior Preparation/Organisation</w:t>
            </w:r>
            <w:r>
              <w:rPr>
                <w:rFonts w:ascii="Arial" w:hAnsi="Arial"/>
              </w:rPr>
              <w:t>:</w:t>
            </w:r>
          </w:p>
          <w:p w:rsidR="008A57B4" w:rsidRPr="009A117C" w:rsidRDefault="008A57B4" w:rsidP="008A57B4">
            <w:pPr>
              <w:pStyle w:val="ListParagraph"/>
              <w:numPr>
                <w:ilvl w:val="0"/>
                <w:numId w:val="2"/>
              </w:numPr>
              <w:rPr>
                <w:rFonts w:ascii="Times New Roman" w:hAnsi="Times New Roman" w:cs="Times New Roman"/>
              </w:rPr>
            </w:pPr>
            <w:r w:rsidRPr="009A117C">
              <w:rPr>
                <w:rFonts w:ascii="Times New Roman" w:hAnsi="Times New Roman" w:cs="Times New Roman"/>
              </w:rPr>
              <w:t>parent helpers</w:t>
            </w:r>
          </w:p>
          <w:p w:rsidR="008A57B4" w:rsidRPr="009A117C" w:rsidRDefault="008A57B4" w:rsidP="008A57B4">
            <w:pPr>
              <w:pStyle w:val="ListParagraph"/>
              <w:numPr>
                <w:ilvl w:val="0"/>
                <w:numId w:val="2"/>
              </w:numPr>
              <w:rPr>
                <w:rFonts w:ascii="Times New Roman" w:hAnsi="Times New Roman" w:cs="Times New Roman"/>
              </w:rPr>
            </w:pPr>
            <w:r w:rsidRPr="009A117C">
              <w:rPr>
                <w:rFonts w:ascii="Times New Roman" w:hAnsi="Times New Roman" w:cs="Times New Roman"/>
              </w:rPr>
              <w:t xml:space="preserve">Ingredients : </w:t>
            </w:r>
          </w:p>
          <w:p w:rsidR="008A57B4" w:rsidRPr="009A117C" w:rsidRDefault="008A57B4" w:rsidP="008A57B4">
            <w:pPr>
              <w:pStyle w:val="ListParagraph"/>
              <w:rPr>
                <w:rFonts w:ascii="Times New Roman" w:hAnsi="Times New Roman" w:cs="Times New Roman"/>
              </w:rPr>
            </w:pPr>
            <w:r w:rsidRPr="009A117C">
              <w:rPr>
                <w:rFonts w:ascii="Times New Roman" w:hAnsi="Times New Roman" w:cs="Times New Roman"/>
              </w:rPr>
              <w:t>pasta dough</w:t>
            </w:r>
          </w:p>
          <w:p w:rsidR="008A57B4" w:rsidRPr="009A117C" w:rsidRDefault="008A57B4" w:rsidP="008A57B4">
            <w:pPr>
              <w:pStyle w:val="ListParagraph"/>
              <w:rPr>
                <w:rFonts w:ascii="Times New Roman" w:hAnsi="Times New Roman" w:cs="Times New Roman"/>
              </w:rPr>
            </w:pPr>
            <w:r w:rsidRPr="009A117C">
              <w:rPr>
                <w:rFonts w:ascii="Times New Roman" w:hAnsi="Times New Roman" w:cs="Times New Roman"/>
              </w:rPr>
              <w:t>pasta sauce</w:t>
            </w:r>
          </w:p>
          <w:p w:rsidR="008A57B4" w:rsidRPr="009A117C" w:rsidRDefault="008A57B4" w:rsidP="008A57B4">
            <w:pPr>
              <w:pStyle w:val="ListParagraph"/>
              <w:rPr>
                <w:rFonts w:ascii="Times New Roman" w:hAnsi="Times New Roman" w:cs="Times New Roman"/>
              </w:rPr>
            </w:pPr>
            <w:r w:rsidRPr="009A117C">
              <w:rPr>
                <w:rFonts w:ascii="Times New Roman" w:hAnsi="Times New Roman" w:cs="Times New Roman"/>
              </w:rPr>
              <w:t>pizza bases x4</w:t>
            </w:r>
          </w:p>
          <w:p w:rsidR="008A57B4" w:rsidRPr="009A117C" w:rsidRDefault="008A57B4" w:rsidP="008A57B4">
            <w:pPr>
              <w:pStyle w:val="ListParagraph"/>
              <w:rPr>
                <w:rFonts w:ascii="Times New Roman" w:hAnsi="Times New Roman" w:cs="Times New Roman"/>
              </w:rPr>
            </w:pPr>
            <w:r w:rsidRPr="009A117C">
              <w:rPr>
                <w:rFonts w:ascii="Times New Roman" w:hAnsi="Times New Roman" w:cs="Times New Roman"/>
              </w:rPr>
              <w:t xml:space="preserve">mushrooms </w:t>
            </w:r>
          </w:p>
          <w:p w:rsidR="008A57B4" w:rsidRPr="009A117C" w:rsidRDefault="008A57B4" w:rsidP="008A57B4">
            <w:pPr>
              <w:pStyle w:val="ListParagraph"/>
              <w:rPr>
                <w:rFonts w:ascii="Times New Roman" w:hAnsi="Times New Roman" w:cs="Times New Roman"/>
              </w:rPr>
            </w:pPr>
            <w:r w:rsidRPr="009A117C">
              <w:rPr>
                <w:rFonts w:ascii="Times New Roman" w:hAnsi="Times New Roman" w:cs="Times New Roman"/>
              </w:rPr>
              <w:t>bacon</w:t>
            </w:r>
          </w:p>
          <w:p w:rsidR="008A57B4" w:rsidRPr="009A117C" w:rsidRDefault="008A57B4" w:rsidP="008A57B4">
            <w:pPr>
              <w:pStyle w:val="ListParagraph"/>
              <w:rPr>
                <w:rFonts w:ascii="Times New Roman" w:hAnsi="Times New Roman" w:cs="Times New Roman"/>
              </w:rPr>
            </w:pPr>
            <w:r w:rsidRPr="009A117C">
              <w:rPr>
                <w:rFonts w:ascii="Times New Roman" w:hAnsi="Times New Roman" w:cs="Times New Roman"/>
              </w:rPr>
              <w:t>cheese</w:t>
            </w:r>
          </w:p>
          <w:p w:rsidR="008A57B4" w:rsidRPr="009A117C" w:rsidRDefault="008A57B4" w:rsidP="008A57B4">
            <w:pPr>
              <w:pStyle w:val="ListParagraph"/>
              <w:rPr>
                <w:rFonts w:ascii="Times New Roman" w:hAnsi="Times New Roman" w:cs="Times New Roman"/>
              </w:rPr>
            </w:pPr>
            <w:r w:rsidRPr="009A117C">
              <w:rPr>
                <w:rFonts w:ascii="Times New Roman" w:hAnsi="Times New Roman" w:cs="Times New Roman"/>
              </w:rPr>
              <w:t xml:space="preserve">capsicum </w:t>
            </w:r>
          </w:p>
          <w:p w:rsidR="008A57B4" w:rsidRPr="009A117C" w:rsidRDefault="008A57B4" w:rsidP="008A57B4">
            <w:pPr>
              <w:pStyle w:val="ListParagraph"/>
              <w:rPr>
                <w:rFonts w:ascii="Times New Roman" w:hAnsi="Times New Roman" w:cs="Times New Roman"/>
              </w:rPr>
            </w:pPr>
            <w:r w:rsidRPr="009A117C">
              <w:rPr>
                <w:rFonts w:ascii="Times New Roman" w:hAnsi="Times New Roman" w:cs="Times New Roman"/>
              </w:rPr>
              <w:t>pepperoni</w:t>
            </w:r>
          </w:p>
          <w:p w:rsidR="008A57B4" w:rsidRPr="009A117C" w:rsidRDefault="008A57B4" w:rsidP="008A57B4">
            <w:pPr>
              <w:pStyle w:val="ListParagraph"/>
              <w:numPr>
                <w:ilvl w:val="0"/>
                <w:numId w:val="2"/>
              </w:numPr>
              <w:rPr>
                <w:rFonts w:ascii="Times New Roman" w:hAnsi="Times New Roman" w:cs="Times New Roman"/>
              </w:rPr>
            </w:pPr>
            <w:r w:rsidRPr="009A117C">
              <w:rPr>
                <w:rFonts w:ascii="Times New Roman" w:hAnsi="Times New Roman" w:cs="Times New Roman"/>
              </w:rPr>
              <w:t xml:space="preserve">Cooking utensils :  </w:t>
            </w:r>
          </w:p>
          <w:p w:rsidR="008A57B4" w:rsidRPr="009A117C" w:rsidRDefault="008A57B4" w:rsidP="008A57B4">
            <w:pPr>
              <w:pStyle w:val="ListParagraph"/>
              <w:rPr>
                <w:rFonts w:ascii="Times New Roman" w:hAnsi="Times New Roman" w:cs="Times New Roman"/>
              </w:rPr>
            </w:pPr>
            <w:r w:rsidRPr="009A117C">
              <w:rPr>
                <w:rFonts w:ascii="Times New Roman" w:hAnsi="Times New Roman" w:cs="Times New Roman"/>
              </w:rPr>
              <w:t>Pasta/ pizza cuter</w:t>
            </w:r>
          </w:p>
          <w:p w:rsidR="008A57B4" w:rsidRPr="009A117C" w:rsidRDefault="008A57B4" w:rsidP="008A57B4">
            <w:pPr>
              <w:pStyle w:val="ListParagraph"/>
              <w:rPr>
                <w:rFonts w:ascii="Times New Roman" w:hAnsi="Times New Roman" w:cs="Times New Roman"/>
              </w:rPr>
            </w:pPr>
            <w:r w:rsidRPr="009A117C">
              <w:rPr>
                <w:rFonts w:ascii="Times New Roman" w:hAnsi="Times New Roman" w:cs="Times New Roman"/>
              </w:rPr>
              <w:t>Pasta machine x2</w:t>
            </w:r>
          </w:p>
          <w:p w:rsidR="008A57B4" w:rsidRPr="009A117C" w:rsidRDefault="008A57B4" w:rsidP="008A57B4">
            <w:pPr>
              <w:pStyle w:val="ListParagraph"/>
              <w:rPr>
                <w:rFonts w:ascii="Times New Roman" w:hAnsi="Times New Roman" w:cs="Times New Roman"/>
              </w:rPr>
            </w:pPr>
            <w:r w:rsidRPr="009A117C">
              <w:rPr>
                <w:rFonts w:ascii="Times New Roman" w:hAnsi="Times New Roman" w:cs="Times New Roman"/>
              </w:rPr>
              <w:t>Pizza base trays x 4</w:t>
            </w:r>
          </w:p>
          <w:p w:rsidR="008A57B4" w:rsidRDefault="008A57B4" w:rsidP="008A57B4">
            <w:pPr>
              <w:pStyle w:val="ListParagraph"/>
              <w:numPr>
                <w:ilvl w:val="0"/>
                <w:numId w:val="2"/>
              </w:numPr>
              <w:rPr>
                <w:rFonts w:ascii="Times New Roman" w:hAnsi="Times New Roman" w:cs="Times New Roman"/>
              </w:rPr>
            </w:pPr>
            <w:proofErr w:type="spellStart"/>
            <w:proofErr w:type="gramStart"/>
            <w:r w:rsidRPr="009A117C">
              <w:rPr>
                <w:rFonts w:ascii="Times New Roman" w:hAnsi="Times New Roman" w:cs="Times New Roman"/>
              </w:rPr>
              <w:t>organise</w:t>
            </w:r>
            <w:proofErr w:type="spellEnd"/>
            <w:proofErr w:type="gramEnd"/>
            <w:r w:rsidRPr="009A117C">
              <w:rPr>
                <w:rFonts w:ascii="Times New Roman" w:hAnsi="Times New Roman" w:cs="Times New Roman"/>
              </w:rPr>
              <w:t xml:space="preserve"> use of canteen.</w:t>
            </w:r>
          </w:p>
          <w:p w:rsidR="00AD130D" w:rsidRPr="009A117C" w:rsidRDefault="00AD130D" w:rsidP="008A57B4">
            <w:pPr>
              <w:pStyle w:val="ListParagraph"/>
              <w:numPr>
                <w:ilvl w:val="0"/>
                <w:numId w:val="2"/>
              </w:numPr>
              <w:rPr>
                <w:rFonts w:ascii="Times New Roman" w:hAnsi="Times New Roman" w:cs="Times New Roman"/>
              </w:rPr>
            </w:pPr>
            <w:r>
              <w:rPr>
                <w:rFonts w:ascii="Times New Roman" w:hAnsi="Times New Roman" w:cs="Times New Roman"/>
              </w:rPr>
              <w:t>Worksheets x24</w:t>
            </w:r>
          </w:p>
          <w:p w:rsidR="00CE0ABD" w:rsidRDefault="00CE0ABD">
            <w:pPr>
              <w:pStyle w:val="Header"/>
              <w:tabs>
                <w:tab w:val="clear" w:pos="4320"/>
                <w:tab w:val="clear" w:pos="8640"/>
              </w:tabs>
              <w:rPr>
                <w:rFonts w:ascii="Arial" w:hAnsi="Arial"/>
              </w:rPr>
            </w:pPr>
          </w:p>
        </w:tc>
      </w:tr>
      <w:tr w:rsidR="00CE0ABD">
        <w:tblPrEx>
          <w:tblCellMar>
            <w:top w:w="0" w:type="dxa"/>
            <w:bottom w:w="0" w:type="dxa"/>
          </w:tblCellMar>
        </w:tblPrEx>
        <w:trPr>
          <w:trHeight w:val="690"/>
        </w:trPr>
        <w:tc>
          <w:tcPr>
            <w:tcW w:w="10632" w:type="dxa"/>
            <w:gridSpan w:val="2"/>
            <w:tcBorders>
              <w:top w:val="single" w:sz="4" w:space="0" w:color="auto"/>
              <w:left w:val="single" w:sz="4" w:space="0" w:color="auto"/>
              <w:bottom w:val="single" w:sz="4" w:space="0" w:color="auto"/>
              <w:right w:val="single" w:sz="4" w:space="0" w:color="auto"/>
            </w:tcBorders>
          </w:tcPr>
          <w:p w:rsidR="00CE0ABD" w:rsidRDefault="00F35B3D">
            <w:pPr>
              <w:rPr>
                <w:rFonts w:ascii="Arial" w:hAnsi="Arial"/>
              </w:rPr>
            </w:pPr>
            <w:r>
              <w:rPr>
                <w:rFonts w:ascii="Arial" w:hAnsi="Arial"/>
                <w:b/>
              </w:rPr>
              <w:t>Lesson Objectives</w:t>
            </w:r>
            <w:r w:rsidR="00CE0ABD">
              <w:rPr>
                <w:rFonts w:ascii="Arial" w:hAnsi="Arial"/>
                <w:b/>
              </w:rPr>
              <w:t xml:space="preserve"> (i.e. anticipated outcomes of </w:t>
            </w:r>
            <w:r w:rsidR="00CE0ABD">
              <w:rPr>
                <w:rFonts w:ascii="Arial" w:hAnsi="Arial"/>
                <w:b/>
                <w:u w:val="single"/>
              </w:rPr>
              <w:t>this</w:t>
            </w:r>
            <w:r w:rsidR="00CE0ABD">
              <w:rPr>
                <w:rFonts w:ascii="Arial" w:hAnsi="Arial"/>
                <w:b/>
              </w:rPr>
              <w:t xml:space="preserve"> lesson, </w:t>
            </w:r>
            <w:r w:rsidR="00CE0ABD">
              <w:rPr>
                <w:rFonts w:ascii="Arial" w:hAnsi="Arial"/>
              </w:rPr>
              <w:t>in</w:t>
            </w:r>
            <w:r w:rsidR="00CE0ABD">
              <w:rPr>
                <w:rFonts w:ascii="Arial" w:hAnsi="Arial"/>
                <w:b/>
              </w:rPr>
              <w:t xml:space="preserve"> </w:t>
            </w:r>
            <w:r w:rsidR="00CE0ABD">
              <w:rPr>
                <w:rFonts w:ascii="Arial" w:hAnsi="Arial"/>
              </w:rPr>
              <w:t>point form)</w:t>
            </w:r>
          </w:p>
          <w:p w:rsidR="00CE0ABD" w:rsidRDefault="00F35B3D">
            <w:pPr>
              <w:rPr>
                <w:rFonts w:ascii="Arial" w:hAnsi="Arial"/>
                <w:i/>
              </w:rPr>
            </w:pPr>
            <w:r>
              <w:rPr>
                <w:rFonts w:ascii="Arial" w:hAnsi="Arial"/>
                <w:i/>
              </w:rPr>
              <w:t>As a result of this lesson,</w:t>
            </w:r>
            <w:r w:rsidR="00CE0ABD">
              <w:rPr>
                <w:rFonts w:ascii="Arial" w:hAnsi="Arial"/>
                <w:i/>
              </w:rPr>
              <w:t xml:space="preserve"> students </w:t>
            </w:r>
            <w:r>
              <w:rPr>
                <w:rFonts w:ascii="Arial" w:hAnsi="Arial"/>
                <w:i/>
              </w:rPr>
              <w:t>will be able to</w:t>
            </w:r>
            <w:r w:rsidR="00CE0ABD">
              <w:rPr>
                <w:rFonts w:ascii="Arial" w:hAnsi="Arial"/>
                <w:i/>
              </w:rPr>
              <w:t>:</w:t>
            </w:r>
          </w:p>
          <w:p w:rsidR="00CE0ABD" w:rsidRPr="009A117C" w:rsidRDefault="00CE0ABD">
            <w:pPr>
              <w:rPr>
                <w:rFonts w:ascii="Arial" w:hAnsi="Arial"/>
                <w:sz w:val="22"/>
                <w:szCs w:val="22"/>
              </w:rPr>
            </w:pPr>
          </w:p>
          <w:p w:rsidR="00CE057A" w:rsidRPr="009A117C" w:rsidRDefault="00CE057A" w:rsidP="00CE057A">
            <w:pPr>
              <w:numPr>
                <w:ilvl w:val="0"/>
                <w:numId w:val="1"/>
              </w:numPr>
              <w:rPr>
                <w:rFonts w:ascii="Arial" w:hAnsi="Arial"/>
                <w:sz w:val="22"/>
                <w:szCs w:val="22"/>
              </w:rPr>
            </w:pPr>
            <w:r w:rsidRPr="009A117C">
              <w:rPr>
                <w:sz w:val="22"/>
                <w:szCs w:val="22"/>
              </w:rPr>
              <w:t xml:space="preserve">Students will gain a greater knowledge and appreciation of the different traditional foods of Italy. </w:t>
            </w:r>
          </w:p>
          <w:p w:rsidR="00CE0ABD" w:rsidRPr="009A117C" w:rsidRDefault="00CE057A" w:rsidP="00CE057A">
            <w:pPr>
              <w:numPr>
                <w:ilvl w:val="0"/>
                <w:numId w:val="1"/>
              </w:numPr>
              <w:rPr>
                <w:rFonts w:ascii="Arial" w:hAnsi="Arial"/>
                <w:sz w:val="22"/>
                <w:szCs w:val="22"/>
              </w:rPr>
            </w:pPr>
            <w:r w:rsidRPr="009A117C">
              <w:rPr>
                <w:sz w:val="22"/>
                <w:szCs w:val="22"/>
              </w:rPr>
              <w:t>Students will develop an appreciation of food and cooking as a significant part of Italian culture.</w:t>
            </w:r>
          </w:p>
          <w:p w:rsidR="00EC0791" w:rsidRDefault="00EC0791">
            <w:pPr>
              <w:rPr>
                <w:rFonts w:ascii="Arial" w:hAnsi="Arial"/>
              </w:rPr>
            </w:pPr>
          </w:p>
          <w:p w:rsidR="00CE0ABD" w:rsidRDefault="00CE0ABD">
            <w:pPr>
              <w:pStyle w:val="Header"/>
              <w:tabs>
                <w:tab w:val="clear" w:pos="4320"/>
                <w:tab w:val="clear" w:pos="8640"/>
              </w:tabs>
              <w:rPr>
                <w:rFonts w:ascii="Arial" w:hAnsi="Arial"/>
              </w:rPr>
            </w:pPr>
          </w:p>
          <w:p w:rsidR="00CE0ABD" w:rsidRDefault="00CE0ABD">
            <w:pPr>
              <w:pStyle w:val="Header"/>
              <w:tabs>
                <w:tab w:val="clear" w:pos="4320"/>
                <w:tab w:val="clear" w:pos="8640"/>
              </w:tabs>
              <w:rPr>
                <w:rFonts w:ascii="Arial" w:hAnsi="Arial"/>
              </w:rPr>
            </w:pPr>
          </w:p>
        </w:tc>
      </w:tr>
      <w:tr w:rsidR="00CE0ABD">
        <w:tblPrEx>
          <w:tblCellMar>
            <w:top w:w="0" w:type="dxa"/>
            <w:bottom w:w="0" w:type="dxa"/>
          </w:tblCellMar>
        </w:tblPrEx>
        <w:trPr>
          <w:trHeight w:val="690"/>
        </w:trPr>
        <w:tc>
          <w:tcPr>
            <w:tcW w:w="10632" w:type="dxa"/>
            <w:gridSpan w:val="2"/>
            <w:tcBorders>
              <w:top w:val="single" w:sz="4" w:space="0" w:color="auto"/>
              <w:left w:val="nil"/>
              <w:bottom w:val="single" w:sz="4" w:space="0" w:color="auto"/>
              <w:right w:val="nil"/>
            </w:tcBorders>
          </w:tcPr>
          <w:p w:rsidR="00CE0ABD" w:rsidRDefault="00CE0ABD">
            <w:pPr>
              <w:rPr>
                <w:rFonts w:ascii="Arial" w:hAnsi="Arial"/>
                <w:b/>
                <w:sz w:val="24"/>
              </w:rPr>
            </w:pPr>
          </w:p>
          <w:p w:rsidR="00CE0ABD" w:rsidRDefault="00CE0ABD">
            <w:pPr>
              <w:rPr>
                <w:rFonts w:ascii="Arial" w:hAnsi="Arial"/>
              </w:rPr>
            </w:pPr>
            <w:r>
              <w:rPr>
                <w:rFonts w:ascii="Arial" w:hAnsi="Arial"/>
                <w:b/>
                <w:sz w:val="24"/>
              </w:rPr>
              <w:t xml:space="preserve">LESSON EVALUATION </w:t>
            </w:r>
            <w:r>
              <w:rPr>
                <w:i/>
              </w:rPr>
              <w:t xml:space="preserve">(to be completed </w:t>
            </w:r>
            <w:r>
              <w:rPr>
                <w:b/>
                <w:i/>
              </w:rPr>
              <w:t>AFTER</w:t>
            </w:r>
            <w:r>
              <w:rPr>
                <w:i/>
              </w:rPr>
              <w:t xml:space="preserve"> the lesson)</w:t>
            </w:r>
          </w:p>
        </w:tc>
      </w:tr>
      <w:tr w:rsidR="00CE0ABD">
        <w:tblPrEx>
          <w:tblCellMar>
            <w:top w:w="0" w:type="dxa"/>
            <w:bottom w:w="0" w:type="dxa"/>
          </w:tblCellMar>
        </w:tblPrEx>
        <w:trPr>
          <w:trHeight w:val="1158"/>
        </w:trPr>
        <w:tc>
          <w:tcPr>
            <w:tcW w:w="10632" w:type="dxa"/>
            <w:gridSpan w:val="2"/>
            <w:tcBorders>
              <w:bottom w:val="single" w:sz="4" w:space="0" w:color="auto"/>
            </w:tcBorders>
          </w:tcPr>
          <w:p w:rsidR="00CE0ABD" w:rsidRDefault="00CE0ABD">
            <w:pPr>
              <w:pStyle w:val="Header"/>
              <w:tabs>
                <w:tab w:val="clear" w:pos="4320"/>
                <w:tab w:val="clear" w:pos="8640"/>
              </w:tabs>
              <w:rPr>
                <w:rFonts w:ascii="Arial" w:hAnsi="Arial"/>
              </w:rPr>
            </w:pPr>
            <w:r>
              <w:rPr>
                <w:rFonts w:ascii="Arial" w:hAnsi="Arial"/>
                <w:b/>
              </w:rPr>
              <w:lastRenderedPageBreak/>
              <w:t>Assessment of Lesson Outcomes and Suggestions for Improvement</w:t>
            </w:r>
            <w:r>
              <w:rPr>
                <w:rFonts w:ascii="Arial" w:hAnsi="Arial"/>
              </w:rPr>
              <w:t>:</w:t>
            </w:r>
          </w:p>
          <w:p w:rsidR="00CE0ABD" w:rsidRDefault="00CE0ABD">
            <w:pPr>
              <w:pStyle w:val="Header"/>
              <w:tabs>
                <w:tab w:val="clear" w:pos="4320"/>
                <w:tab w:val="clear" w:pos="8640"/>
              </w:tabs>
              <w:rPr>
                <w:rFonts w:ascii="Arial" w:hAnsi="Arial"/>
              </w:rPr>
            </w:pPr>
          </w:p>
          <w:p w:rsidR="00B478DF" w:rsidRPr="009A117C" w:rsidRDefault="00B478DF" w:rsidP="00B478DF">
            <w:pPr>
              <w:rPr>
                <w:sz w:val="22"/>
                <w:szCs w:val="22"/>
              </w:rPr>
            </w:pPr>
            <w:r w:rsidRPr="009A117C">
              <w:rPr>
                <w:sz w:val="22"/>
                <w:szCs w:val="22"/>
              </w:rPr>
              <w:t>Students are required to write out the recipe and procedures (methods) so that the teacher can check how well the students were paying attention to what was happening.</w:t>
            </w:r>
          </w:p>
          <w:p w:rsidR="00B478DF" w:rsidRPr="009A117C" w:rsidRDefault="00B478DF" w:rsidP="00B478DF">
            <w:pPr>
              <w:rPr>
                <w:sz w:val="22"/>
                <w:szCs w:val="22"/>
              </w:rPr>
            </w:pPr>
            <w:r w:rsidRPr="009A117C">
              <w:rPr>
                <w:sz w:val="22"/>
                <w:szCs w:val="22"/>
              </w:rPr>
              <w:t>Students will also be assessed by having to write a review of the food and discuss the significance of this food to Italy and its culture.</w:t>
            </w:r>
          </w:p>
          <w:p w:rsidR="00CE0ABD" w:rsidRDefault="00CE0ABD">
            <w:pPr>
              <w:pStyle w:val="Header"/>
              <w:tabs>
                <w:tab w:val="clear" w:pos="4320"/>
                <w:tab w:val="clear" w:pos="8640"/>
              </w:tabs>
              <w:rPr>
                <w:rFonts w:ascii="Arial" w:hAnsi="Arial"/>
              </w:rPr>
            </w:pPr>
          </w:p>
          <w:p w:rsidR="00CE0ABD" w:rsidRDefault="00CE0ABD">
            <w:pPr>
              <w:pStyle w:val="Header"/>
              <w:tabs>
                <w:tab w:val="clear" w:pos="4320"/>
                <w:tab w:val="clear" w:pos="8640"/>
              </w:tabs>
              <w:rPr>
                <w:rFonts w:ascii="Arial" w:hAnsi="Arial"/>
              </w:rPr>
            </w:pPr>
          </w:p>
        </w:tc>
      </w:tr>
      <w:tr w:rsidR="00CE0ABD">
        <w:tblPrEx>
          <w:tblCellMar>
            <w:top w:w="0" w:type="dxa"/>
            <w:bottom w:w="0" w:type="dxa"/>
          </w:tblCellMar>
        </w:tblPrEx>
        <w:trPr>
          <w:trHeight w:val="981"/>
        </w:trPr>
        <w:tc>
          <w:tcPr>
            <w:tcW w:w="10632" w:type="dxa"/>
            <w:gridSpan w:val="2"/>
            <w:tcBorders>
              <w:bottom w:val="single" w:sz="4" w:space="0" w:color="auto"/>
            </w:tcBorders>
          </w:tcPr>
          <w:p w:rsidR="00CE0ABD" w:rsidRDefault="00CE0ABD">
            <w:pPr>
              <w:rPr>
                <w:rFonts w:ascii="Arial" w:hAnsi="Arial"/>
              </w:rPr>
            </w:pPr>
            <w:r>
              <w:rPr>
                <w:rFonts w:ascii="Arial" w:hAnsi="Arial"/>
                <w:b/>
              </w:rPr>
              <w:t>Teacher self-reflection and self-evaluation</w:t>
            </w:r>
            <w:r>
              <w:rPr>
                <w:rFonts w:ascii="Arial" w:hAnsi="Arial"/>
              </w:rPr>
              <w:t>:</w:t>
            </w:r>
          </w:p>
          <w:p w:rsidR="00CE0ABD" w:rsidRDefault="00CE0ABD">
            <w:pPr>
              <w:rPr>
                <w:rFonts w:ascii="Arial" w:hAnsi="Arial"/>
              </w:rPr>
            </w:pPr>
          </w:p>
          <w:p w:rsidR="00CE0ABD" w:rsidRDefault="00CE0ABD">
            <w:pPr>
              <w:rPr>
                <w:rFonts w:ascii="Arial" w:hAnsi="Arial"/>
              </w:rPr>
            </w:pPr>
          </w:p>
          <w:p w:rsidR="00CE0ABD" w:rsidRDefault="00CE0ABD">
            <w:pPr>
              <w:rPr>
                <w:rFonts w:ascii="Arial" w:hAnsi="Arial"/>
              </w:rPr>
            </w:pPr>
          </w:p>
          <w:p w:rsidR="00F35B3D" w:rsidRDefault="00F35B3D">
            <w:pPr>
              <w:rPr>
                <w:rFonts w:ascii="Arial" w:hAnsi="Arial"/>
              </w:rPr>
            </w:pPr>
          </w:p>
          <w:p w:rsidR="00CE0ABD" w:rsidRDefault="00CE0ABD">
            <w:pPr>
              <w:rPr>
                <w:rFonts w:ascii="Arial" w:hAnsi="Arial"/>
              </w:rPr>
            </w:pPr>
          </w:p>
        </w:tc>
      </w:tr>
      <w:tr w:rsidR="00CE0ABD">
        <w:tblPrEx>
          <w:tblCellMar>
            <w:top w:w="0" w:type="dxa"/>
            <w:bottom w:w="0" w:type="dxa"/>
          </w:tblCellMar>
        </w:tblPrEx>
        <w:trPr>
          <w:trHeight w:val="1075"/>
        </w:trPr>
        <w:tc>
          <w:tcPr>
            <w:tcW w:w="10632" w:type="dxa"/>
            <w:gridSpan w:val="2"/>
            <w:tcBorders>
              <w:bottom w:val="single" w:sz="4" w:space="0" w:color="auto"/>
            </w:tcBorders>
          </w:tcPr>
          <w:p w:rsidR="00CE0ABD" w:rsidRDefault="00CE0ABD">
            <w:pPr>
              <w:rPr>
                <w:rFonts w:ascii="Arial" w:hAnsi="Arial"/>
              </w:rPr>
            </w:pPr>
            <w:r>
              <w:rPr>
                <w:rFonts w:ascii="Arial" w:hAnsi="Arial"/>
              </w:rPr>
              <w:t>[</w:t>
            </w:r>
            <w:r>
              <w:rPr>
                <w:rFonts w:ascii="Arial" w:hAnsi="Arial"/>
                <w:b/>
              </w:rPr>
              <w:t>OFFICIAL USE ONLY</w:t>
            </w:r>
            <w:r>
              <w:rPr>
                <w:rFonts w:ascii="Arial" w:hAnsi="Arial"/>
              </w:rPr>
              <w:t>] Comments by classroom teacher, HOPP, supervisor:</w:t>
            </w:r>
          </w:p>
          <w:p w:rsidR="00CE0ABD" w:rsidRDefault="00CE0ABD">
            <w:pPr>
              <w:rPr>
                <w:rFonts w:ascii="Arial" w:hAnsi="Arial"/>
              </w:rPr>
            </w:pPr>
          </w:p>
          <w:p w:rsidR="00CE0ABD" w:rsidRDefault="00CE0ABD">
            <w:pPr>
              <w:rPr>
                <w:rFonts w:ascii="Arial" w:hAnsi="Arial"/>
              </w:rPr>
            </w:pPr>
          </w:p>
          <w:p w:rsidR="00CE0ABD" w:rsidRDefault="00CE0ABD">
            <w:pPr>
              <w:pStyle w:val="Header"/>
              <w:tabs>
                <w:tab w:val="clear" w:pos="4320"/>
                <w:tab w:val="clear" w:pos="8640"/>
              </w:tabs>
              <w:rPr>
                <w:rFonts w:ascii="Arial" w:hAnsi="Arial"/>
              </w:rPr>
            </w:pPr>
          </w:p>
          <w:p w:rsidR="00CE0ABD" w:rsidRDefault="00CE0ABD">
            <w:pPr>
              <w:pStyle w:val="Header"/>
              <w:tabs>
                <w:tab w:val="clear" w:pos="4320"/>
                <w:tab w:val="clear" w:pos="8640"/>
              </w:tabs>
              <w:rPr>
                <w:rFonts w:ascii="Arial" w:hAnsi="Arial"/>
              </w:rPr>
            </w:pPr>
          </w:p>
        </w:tc>
      </w:tr>
    </w:tbl>
    <w:p w:rsidR="00F35B3D" w:rsidRDefault="00F35B3D">
      <w:pPr>
        <w:pStyle w:val="Heading3"/>
        <w:rPr>
          <w:lang w:val="en-AU"/>
        </w:rPr>
      </w:pPr>
    </w:p>
    <w:p w:rsidR="00F35B3D" w:rsidRDefault="00F35B3D">
      <w:pPr>
        <w:pStyle w:val="Heading3"/>
        <w:rPr>
          <w:lang w:val="en-AU"/>
        </w:rPr>
      </w:pPr>
    </w:p>
    <w:p w:rsidR="00CE0ABD" w:rsidRDefault="00CE0ABD">
      <w:pPr>
        <w:pStyle w:val="Heading3"/>
        <w:rPr>
          <w:rFonts w:ascii="Times New Roman" w:hAnsi="Times New Roman"/>
          <w:b w:val="0"/>
          <w:sz w:val="20"/>
          <w:lang w:val="en-AU"/>
        </w:rPr>
      </w:pPr>
      <w:r>
        <w:rPr>
          <w:lang w:val="en-AU"/>
        </w:rPr>
        <w:t xml:space="preserve">LESSON PROGRESSION </w:t>
      </w:r>
      <w:r>
        <w:rPr>
          <w:b w:val="0"/>
          <w:sz w:val="20"/>
          <w:lang w:val="en-AU"/>
        </w:rPr>
        <w:t>(attach worksheets, examples, marking key, etc, as relevant)</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7229"/>
        <w:gridCol w:w="2268"/>
      </w:tblGrid>
      <w:tr w:rsidR="00CE0ABD">
        <w:tc>
          <w:tcPr>
            <w:tcW w:w="993" w:type="dxa"/>
          </w:tcPr>
          <w:p w:rsidR="00CE0ABD" w:rsidRDefault="00CE0ABD">
            <w:pPr>
              <w:spacing w:before="120"/>
              <w:rPr>
                <w:b/>
              </w:rPr>
            </w:pPr>
            <w:r>
              <w:rPr>
                <w:b/>
              </w:rPr>
              <w:t>Time</w:t>
            </w:r>
          </w:p>
          <w:p w:rsidR="009A117C" w:rsidRDefault="009A117C">
            <w:pPr>
              <w:spacing w:before="120"/>
              <w:rPr>
                <w:b/>
              </w:rPr>
            </w:pPr>
          </w:p>
          <w:p w:rsidR="009A117C" w:rsidRDefault="009A117C">
            <w:pPr>
              <w:spacing w:before="120"/>
              <w:rPr>
                <w:b/>
              </w:rPr>
            </w:pPr>
          </w:p>
          <w:p w:rsidR="009A117C" w:rsidRDefault="009A117C">
            <w:pPr>
              <w:spacing w:before="120"/>
              <w:rPr>
                <w:b/>
              </w:rPr>
            </w:pPr>
          </w:p>
          <w:p w:rsidR="009A117C" w:rsidRDefault="009A117C">
            <w:pPr>
              <w:spacing w:before="120"/>
              <w:rPr>
                <w:b/>
              </w:rPr>
            </w:pPr>
            <w:r>
              <w:rPr>
                <w:b/>
              </w:rPr>
              <w:t>5mins</w:t>
            </w:r>
          </w:p>
          <w:p w:rsidR="009A117C" w:rsidRDefault="009A117C">
            <w:pPr>
              <w:spacing w:before="120"/>
              <w:rPr>
                <w:b/>
              </w:rPr>
            </w:pPr>
          </w:p>
          <w:p w:rsidR="009A117C" w:rsidRDefault="009A117C">
            <w:pPr>
              <w:spacing w:before="120"/>
              <w:rPr>
                <w:b/>
              </w:rPr>
            </w:pPr>
          </w:p>
          <w:p w:rsidR="009A117C" w:rsidRDefault="009A117C">
            <w:pPr>
              <w:spacing w:before="120"/>
              <w:rPr>
                <w:b/>
              </w:rPr>
            </w:pPr>
          </w:p>
          <w:p w:rsidR="009A117C" w:rsidRDefault="009A117C">
            <w:pPr>
              <w:spacing w:before="120"/>
              <w:rPr>
                <w:b/>
              </w:rPr>
            </w:pPr>
            <w:r>
              <w:rPr>
                <w:b/>
              </w:rPr>
              <w:t>2mins</w:t>
            </w:r>
          </w:p>
          <w:p w:rsidR="009A117C" w:rsidRDefault="009A117C">
            <w:pPr>
              <w:spacing w:before="120"/>
              <w:rPr>
                <w:b/>
              </w:rPr>
            </w:pPr>
          </w:p>
          <w:p w:rsidR="009A117C" w:rsidRDefault="009A117C">
            <w:pPr>
              <w:spacing w:before="120"/>
              <w:rPr>
                <w:b/>
              </w:rPr>
            </w:pPr>
          </w:p>
          <w:p w:rsidR="009A117C" w:rsidRDefault="009A117C">
            <w:pPr>
              <w:spacing w:before="120"/>
              <w:rPr>
                <w:b/>
              </w:rPr>
            </w:pPr>
          </w:p>
          <w:p w:rsidR="009A117C" w:rsidRDefault="009A117C">
            <w:pPr>
              <w:spacing w:before="120"/>
              <w:rPr>
                <w:b/>
              </w:rPr>
            </w:pPr>
          </w:p>
          <w:p w:rsidR="009A117C" w:rsidRDefault="009A117C">
            <w:pPr>
              <w:spacing w:before="120"/>
              <w:rPr>
                <w:b/>
              </w:rPr>
            </w:pPr>
          </w:p>
          <w:p w:rsidR="009A117C" w:rsidRDefault="009A117C">
            <w:pPr>
              <w:spacing w:before="120"/>
              <w:rPr>
                <w:b/>
              </w:rPr>
            </w:pPr>
          </w:p>
          <w:p w:rsidR="009A117C" w:rsidRDefault="009A117C">
            <w:pPr>
              <w:spacing w:before="120"/>
              <w:rPr>
                <w:b/>
              </w:rPr>
            </w:pPr>
            <w:r>
              <w:rPr>
                <w:b/>
              </w:rPr>
              <w:t>30mins</w:t>
            </w:r>
          </w:p>
          <w:p w:rsidR="009A117C" w:rsidRDefault="009A117C">
            <w:pPr>
              <w:spacing w:before="120"/>
              <w:rPr>
                <w:b/>
              </w:rPr>
            </w:pPr>
          </w:p>
          <w:p w:rsidR="009A117C" w:rsidRDefault="009A117C">
            <w:pPr>
              <w:spacing w:before="120"/>
              <w:rPr>
                <w:b/>
              </w:rPr>
            </w:pPr>
          </w:p>
          <w:p w:rsidR="009A117C" w:rsidRDefault="009A117C">
            <w:pPr>
              <w:spacing w:before="120"/>
              <w:rPr>
                <w:b/>
              </w:rPr>
            </w:pPr>
          </w:p>
          <w:p w:rsidR="009A117C" w:rsidRDefault="009A117C">
            <w:pPr>
              <w:spacing w:before="120"/>
              <w:rPr>
                <w:b/>
              </w:rPr>
            </w:pPr>
          </w:p>
          <w:p w:rsidR="009A117C" w:rsidRDefault="009A117C">
            <w:pPr>
              <w:spacing w:before="120"/>
              <w:rPr>
                <w:b/>
              </w:rPr>
            </w:pPr>
          </w:p>
          <w:p w:rsidR="009A117C" w:rsidRDefault="009A117C">
            <w:pPr>
              <w:spacing w:before="120"/>
              <w:rPr>
                <w:b/>
              </w:rPr>
            </w:pPr>
          </w:p>
          <w:p w:rsidR="009A117C" w:rsidRDefault="009A117C">
            <w:pPr>
              <w:spacing w:before="120"/>
              <w:rPr>
                <w:b/>
              </w:rPr>
            </w:pPr>
            <w:r>
              <w:rPr>
                <w:b/>
              </w:rPr>
              <w:t>10mins</w:t>
            </w:r>
          </w:p>
          <w:p w:rsidR="009A117C" w:rsidRDefault="009A117C">
            <w:pPr>
              <w:spacing w:before="120"/>
              <w:rPr>
                <w:b/>
              </w:rPr>
            </w:pPr>
          </w:p>
          <w:p w:rsidR="009A117C" w:rsidRDefault="009A117C">
            <w:pPr>
              <w:spacing w:before="120"/>
              <w:rPr>
                <w:b/>
              </w:rPr>
            </w:pPr>
          </w:p>
          <w:p w:rsidR="009A117C" w:rsidRDefault="009A117C">
            <w:pPr>
              <w:spacing w:before="120"/>
              <w:rPr>
                <w:b/>
              </w:rPr>
            </w:pPr>
          </w:p>
          <w:p w:rsidR="009A117C" w:rsidRDefault="009A117C">
            <w:pPr>
              <w:spacing w:before="120"/>
              <w:rPr>
                <w:b/>
              </w:rPr>
            </w:pPr>
          </w:p>
          <w:p w:rsidR="009A117C" w:rsidRDefault="009A117C">
            <w:pPr>
              <w:spacing w:before="120"/>
              <w:rPr>
                <w:b/>
              </w:rPr>
            </w:pPr>
          </w:p>
          <w:p w:rsidR="009A117C" w:rsidRDefault="009A117C">
            <w:pPr>
              <w:spacing w:before="120"/>
              <w:rPr>
                <w:b/>
              </w:rPr>
            </w:pPr>
            <w:r>
              <w:rPr>
                <w:b/>
              </w:rPr>
              <w:t>2mins</w:t>
            </w:r>
          </w:p>
          <w:p w:rsidR="009A117C" w:rsidRDefault="009A117C">
            <w:pPr>
              <w:spacing w:before="120"/>
              <w:rPr>
                <w:b/>
              </w:rPr>
            </w:pPr>
          </w:p>
          <w:p w:rsidR="009A117C" w:rsidRDefault="009A117C">
            <w:pPr>
              <w:spacing w:before="120"/>
              <w:rPr>
                <w:b/>
              </w:rPr>
            </w:pPr>
          </w:p>
          <w:p w:rsidR="009A117C" w:rsidRDefault="009A117C">
            <w:pPr>
              <w:spacing w:before="120"/>
              <w:rPr>
                <w:b/>
              </w:rPr>
            </w:pPr>
            <w:r>
              <w:rPr>
                <w:b/>
              </w:rPr>
              <w:t>5mins</w:t>
            </w:r>
          </w:p>
          <w:p w:rsidR="009A117C" w:rsidRDefault="009A117C">
            <w:pPr>
              <w:spacing w:before="120"/>
              <w:rPr>
                <w:b/>
              </w:rPr>
            </w:pPr>
          </w:p>
          <w:p w:rsidR="009A117C" w:rsidRDefault="009A117C">
            <w:pPr>
              <w:spacing w:before="120"/>
              <w:rPr>
                <w:b/>
              </w:rPr>
            </w:pPr>
          </w:p>
        </w:tc>
        <w:tc>
          <w:tcPr>
            <w:tcW w:w="7229" w:type="dxa"/>
          </w:tcPr>
          <w:p w:rsidR="0082400D" w:rsidRPr="009A117C" w:rsidRDefault="00CE0ABD">
            <w:pPr>
              <w:spacing w:before="120"/>
              <w:rPr>
                <w:b/>
                <w:sz w:val="24"/>
                <w:szCs w:val="24"/>
              </w:rPr>
            </w:pPr>
            <w:r w:rsidRPr="009A117C">
              <w:rPr>
                <w:b/>
                <w:sz w:val="24"/>
                <w:szCs w:val="24"/>
              </w:rPr>
              <w:lastRenderedPageBreak/>
              <w:t>Motivation and Introduction:</w:t>
            </w:r>
          </w:p>
          <w:p w:rsidR="0082400D" w:rsidRPr="009A117C" w:rsidRDefault="0082400D">
            <w:pPr>
              <w:spacing w:before="120"/>
              <w:rPr>
                <w:b/>
                <w:sz w:val="22"/>
                <w:szCs w:val="22"/>
              </w:rPr>
            </w:pPr>
            <w:r w:rsidRPr="009A117C">
              <w:rPr>
                <w:b/>
                <w:sz w:val="24"/>
                <w:szCs w:val="24"/>
              </w:rPr>
              <w:t>(</w:t>
            </w:r>
            <w:r w:rsidRPr="009A117C">
              <w:rPr>
                <w:b/>
                <w:sz w:val="22"/>
                <w:szCs w:val="22"/>
              </w:rPr>
              <w:t>have students seated quietly on the mat, ready to hear the fun news)</w:t>
            </w:r>
          </w:p>
          <w:p w:rsidR="00CE0ABD" w:rsidRPr="009A117C" w:rsidRDefault="0082400D">
            <w:pPr>
              <w:spacing w:before="120"/>
              <w:rPr>
                <w:sz w:val="22"/>
                <w:szCs w:val="22"/>
              </w:rPr>
            </w:pPr>
            <w:r w:rsidRPr="009A117C">
              <w:rPr>
                <w:sz w:val="22"/>
                <w:szCs w:val="22"/>
              </w:rPr>
              <w:t>Surprise the students with an excursion to the canteen for cooking lessons.</w:t>
            </w:r>
          </w:p>
          <w:p w:rsidR="0082400D" w:rsidRPr="009A117C" w:rsidRDefault="0082400D">
            <w:pPr>
              <w:spacing w:before="120"/>
              <w:rPr>
                <w:sz w:val="22"/>
                <w:szCs w:val="22"/>
              </w:rPr>
            </w:pPr>
            <w:r w:rsidRPr="009A117C">
              <w:rPr>
                <w:sz w:val="22"/>
                <w:szCs w:val="22"/>
              </w:rPr>
              <w:t>Explain clearly the process of the lesson:</w:t>
            </w:r>
          </w:p>
          <w:p w:rsidR="0082400D" w:rsidRPr="009A117C" w:rsidRDefault="0082400D" w:rsidP="0082400D">
            <w:pPr>
              <w:pStyle w:val="ListParagraph"/>
              <w:numPr>
                <w:ilvl w:val="0"/>
                <w:numId w:val="1"/>
              </w:numPr>
              <w:spacing w:before="120"/>
              <w:rPr>
                <w:rFonts w:ascii="Times New Roman" w:hAnsi="Times New Roman" w:cs="Times New Roman"/>
              </w:rPr>
            </w:pPr>
            <w:r w:rsidRPr="009A117C">
              <w:rPr>
                <w:rFonts w:ascii="Times New Roman" w:hAnsi="Times New Roman" w:cs="Times New Roman"/>
              </w:rPr>
              <w:t>Today they are going to be cooking Italian.</w:t>
            </w:r>
          </w:p>
          <w:p w:rsidR="00CE0ABD" w:rsidRPr="009A117C" w:rsidRDefault="0082400D" w:rsidP="00491318">
            <w:pPr>
              <w:pStyle w:val="ListParagraph"/>
              <w:numPr>
                <w:ilvl w:val="0"/>
                <w:numId w:val="1"/>
              </w:numPr>
              <w:spacing w:before="120"/>
              <w:rPr>
                <w:rFonts w:ascii="Times New Roman" w:hAnsi="Times New Roman" w:cs="Times New Roman"/>
              </w:rPr>
            </w:pPr>
            <w:r w:rsidRPr="009A117C">
              <w:rPr>
                <w:rFonts w:ascii="Times New Roman" w:hAnsi="Times New Roman" w:cs="Times New Roman"/>
              </w:rPr>
              <w:t>Ask students about their knowledge on the Italian culture and the traditional foods.</w:t>
            </w:r>
            <w:r w:rsidR="00491318" w:rsidRPr="009A117C">
              <w:rPr>
                <w:rFonts w:ascii="Times New Roman" w:hAnsi="Times New Roman" w:cs="Times New Roman"/>
              </w:rPr>
              <w:t xml:space="preserve"> (quick class quiz)</w:t>
            </w:r>
          </w:p>
          <w:p w:rsidR="00491318" w:rsidRPr="009A117C" w:rsidRDefault="00491318" w:rsidP="00491318">
            <w:pPr>
              <w:pStyle w:val="ListParagraph"/>
              <w:numPr>
                <w:ilvl w:val="0"/>
                <w:numId w:val="1"/>
              </w:numPr>
              <w:spacing w:before="120"/>
              <w:rPr>
                <w:rFonts w:ascii="Times New Roman" w:hAnsi="Times New Roman" w:cs="Times New Roman"/>
              </w:rPr>
            </w:pPr>
            <w:proofErr w:type="gramStart"/>
            <w:r w:rsidRPr="009A117C">
              <w:rPr>
                <w:rFonts w:ascii="Times New Roman" w:hAnsi="Times New Roman" w:cs="Times New Roman"/>
              </w:rPr>
              <w:t>Student are</w:t>
            </w:r>
            <w:proofErr w:type="gramEnd"/>
            <w:r w:rsidRPr="009A117C">
              <w:rPr>
                <w:rFonts w:ascii="Times New Roman" w:hAnsi="Times New Roman" w:cs="Times New Roman"/>
              </w:rPr>
              <w:t xml:space="preserve"> then asked to line up in two lines at the door, quietly.</w:t>
            </w:r>
          </w:p>
          <w:p w:rsidR="00491318" w:rsidRPr="009A117C" w:rsidRDefault="00491318" w:rsidP="00491318">
            <w:pPr>
              <w:pStyle w:val="ListParagraph"/>
              <w:numPr>
                <w:ilvl w:val="0"/>
                <w:numId w:val="1"/>
              </w:numPr>
              <w:spacing w:before="120"/>
              <w:rPr>
                <w:rFonts w:ascii="Times New Roman" w:hAnsi="Times New Roman" w:cs="Times New Roman"/>
              </w:rPr>
            </w:pPr>
            <w:r w:rsidRPr="009A117C">
              <w:rPr>
                <w:rFonts w:ascii="Times New Roman" w:hAnsi="Times New Roman" w:cs="Times New Roman"/>
              </w:rPr>
              <w:t>As a class they move to the canteen, where they meet 4 parent helpers of Italian background.</w:t>
            </w:r>
          </w:p>
          <w:p w:rsidR="00CE0ABD" w:rsidRPr="009A117C" w:rsidRDefault="00CE0ABD">
            <w:pPr>
              <w:tabs>
                <w:tab w:val="left" w:pos="8140"/>
              </w:tabs>
              <w:rPr>
                <w:sz w:val="24"/>
                <w:szCs w:val="24"/>
              </w:rPr>
            </w:pPr>
            <w:r w:rsidRPr="009A117C">
              <w:rPr>
                <w:b/>
                <w:sz w:val="24"/>
                <w:szCs w:val="24"/>
              </w:rPr>
              <w:t>Lesson Steps</w:t>
            </w:r>
            <w:r w:rsidRPr="009A117C">
              <w:rPr>
                <w:sz w:val="24"/>
                <w:szCs w:val="24"/>
              </w:rPr>
              <w:t xml:space="preserve"> (Lesson content, structure &amp; strategies) </w:t>
            </w:r>
            <w:r w:rsidRPr="009A117C">
              <w:rPr>
                <w:b/>
                <w:sz w:val="24"/>
                <w:szCs w:val="24"/>
              </w:rPr>
              <w:t>Key Questions &amp; Assessment</w:t>
            </w:r>
            <w:r w:rsidRPr="009A117C">
              <w:rPr>
                <w:sz w:val="24"/>
                <w:szCs w:val="24"/>
              </w:rPr>
              <w:t>:</w:t>
            </w:r>
          </w:p>
          <w:p w:rsidR="00CE0ABD" w:rsidRPr="009A117C" w:rsidRDefault="00CE0ABD">
            <w:pPr>
              <w:rPr>
                <w:sz w:val="24"/>
                <w:szCs w:val="24"/>
              </w:rPr>
            </w:pPr>
          </w:p>
          <w:p w:rsidR="00CE0ABD" w:rsidRPr="009A117C" w:rsidRDefault="00491318" w:rsidP="00491318">
            <w:pPr>
              <w:rPr>
                <w:sz w:val="22"/>
                <w:szCs w:val="22"/>
              </w:rPr>
            </w:pPr>
            <w:r w:rsidRPr="009A117C">
              <w:rPr>
                <w:sz w:val="22"/>
                <w:szCs w:val="22"/>
              </w:rPr>
              <w:t>students are briefed and split into 2 groups</w:t>
            </w:r>
          </w:p>
          <w:p w:rsidR="00491318" w:rsidRPr="009A117C" w:rsidRDefault="00491318" w:rsidP="001641BB">
            <w:pPr>
              <w:pStyle w:val="ListParagraph"/>
              <w:numPr>
                <w:ilvl w:val="0"/>
                <w:numId w:val="1"/>
              </w:numPr>
              <w:rPr>
                <w:rFonts w:ascii="Times New Roman" w:hAnsi="Times New Roman" w:cs="Times New Roman"/>
              </w:rPr>
            </w:pPr>
            <w:r w:rsidRPr="009A117C">
              <w:rPr>
                <w:rFonts w:ascii="Times New Roman" w:hAnsi="Times New Roman" w:cs="Times New Roman"/>
              </w:rPr>
              <w:t>One group is named ‘pizza’ and the other group ‘pasta’.</w:t>
            </w:r>
          </w:p>
          <w:p w:rsidR="001641BB" w:rsidRPr="009A117C" w:rsidRDefault="001641BB" w:rsidP="001641BB">
            <w:pPr>
              <w:pStyle w:val="ListParagraph"/>
              <w:numPr>
                <w:ilvl w:val="0"/>
                <w:numId w:val="1"/>
              </w:numPr>
              <w:rPr>
                <w:rFonts w:ascii="Times New Roman" w:hAnsi="Times New Roman" w:cs="Times New Roman"/>
              </w:rPr>
            </w:pPr>
            <w:r w:rsidRPr="009A117C">
              <w:rPr>
                <w:rFonts w:ascii="Times New Roman" w:hAnsi="Times New Roman" w:cs="Times New Roman"/>
              </w:rPr>
              <w:t>The parent helpers have prepared the two work stations up in the canteen for the students. The two groups and placed on different sides of the canteen, one at each station.</w:t>
            </w:r>
          </w:p>
          <w:p w:rsidR="001641BB" w:rsidRPr="009A117C" w:rsidRDefault="001641BB" w:rsidP="001641BB">
            <w:pPr>
              <w:pStyle w:val="ListParagraph"/>
              <w:numPr>
                <w:ilvl w:val="0"/>
                <w:numId w:val="1"/>
              </w:numPr>
              <w:rPr>
                <w:rFonts w:ascii="Times New Roman" w:hAnsi="Times New Roman" w:cs="Times New Roman"/>
              </w:rPr>
            </w:pPr>
            <w:r w:rsidRPr="009A117C">
              <w:rPr>
                <w:rFonts w:ascii="Times New Roman" w:hAnsi="Times New Roman" w:cs="Times New Roman"/>
              </w:rPr>
              <w:t>One group at a time students are to wash and dry their hands.</w:t>
            </w:r>
          </w:p>
          <w:p w:rsidR="001641BB" w:rsidRPr="009A117C" w:rsidRDefault="001641BB" w:rsidP="001641BB">
            <w:pPr>
              <w:pStyle w:val="ListParagraph"/>
              <w:numPr>
                <w:ilvl w:val="0"/>
                <w:numId w:val="1"/>
              </w:numPr>
              <w:rPr>
                <w:rFonts w:ascii="Times New Roman" w:hAnsi="Times New Roman" w:cs="Times New Roman"/>
              </w:rPr>
            </w:pPr>
            <w:r w:rsidRPr="009A117C">
              <w:rPr>
                <w:rFonts w:ascii="Times New Roman" w:hAnsi="Times New Roman" w:cs="Times New Roman"/>
              </w:rPr>
              <w:t>Students listen to the instructions of the parent helpers:</w:t>
            </w:r>
          </w:p>
          <w:p w:rsidR="001641BB" w:rsidRPr="009A117C" w:rsidRDefault="001641BB" w:rsidP="001641BB">
            <w:pPr>
              <w:pStyle w:val="ListParagraph"/>
              <w:numPr>
                <w:ilvl w:val="0"/>
                <w:numId w:val="4"/>
              </w:numPr>
              <w:rPr>
                <w:rFonts w:ascii="Times New Roman" w:hAnsi="Times New Roman" w:cs="Times New Roman"/>
              </w:rPr>
            </w:pPr>
            <w:r w:rsidRPr="009A117C">
              <w:rPr>
                <w:rFonts w:ascii="Times New Roman" w:hAnsi="Times New Roman" w:cs="Times New Roman"/>
              </w:rPr>
              <w:t>The pizza makers are to place the toppings on the pizza bases.</w:t>
            </w:r>
          </w:p>
          <w:p w:rsidR="001641BB" w:rsidRPr="009A117C" w:rsidRDefault="001641BB" w:rsidP="001641BB">
            <w:pPr>
              <w:pStyle w:val="ListParagraph"/>
              <w:numPr>
                <w:ilvl w:val="0"/>
                <w:numId w:val="4"/>
              </w:numPr>
              <w:rPr>
                <w:rFonts w:ascii="Times New Roman" w:hAnsi="Times New Roman" w:cs="Times New Roman"/>
              </w:rPr>
            </w:pPr>
            <w:r w:rsidRPr="009A117C">
              <w:rPr>
                <w:rFonts w:ascii="Times New Roman" w:hAnsi="Times New Roman" w:cs="Times New Roman"/>
              </w:rPr>
              <w:t>The pasta groups makes their own pasta and cuts out the different shapes and learn more about the different types of pasta.</w:t>
            </w:r>
          </w:p>
          <w:p w:rsidR="009A117C" w:rsidRPr="009A117C" w:rsidRDefault="0082400D" w:rsidP="009A117C">
            <w:pPr>
              <w:pStyle w:val="ListParagraph"/>
              <w:numPr>
                <w:ilvl w:val="0"/>
                <w:numId w:val="1"/>
              </w:numPr>
              <w:rPr>
                <w:rFonts w:ascii="Times New Roman" w:hAnsi="Times New Roman" w:cs="Times New Roman"/>
              </w:rPr>
            </w:pPr>
            <w:r w:rsidRPr="009A117C">
              <w:rPr>
                <w:rFonts w:ascii="Times New Roman" w:hAnsi="Times New Roman" w:cs="Times New Roman"/>
              </w:rPr>
              <w:t>Students then go back to the classroom</w:t>
            </w:r>
            <w:r w:rsidR="009A117C" w:rsidRPr="009A117C">
              <w:rPr>
                <w:rFonts w:ascii="Times New Roman" w:hAnsi="Times New Roman" w:cs="Times New Roman"/>
              </w:rPr>
              <w:t>.</w:t>
            </w:r>
          </w:p>
          <w:p w:rsidR="009A117C" w:rsidRPr="009A117C" w:rsidRDefault="009A117C" w:rsidP="009A117C">
            <w:pPr>
              <w:pStyle w:val="ListParagraph"/>
              <w:numPr>
                <w:ilvl w:val="0"/>
                <w:numId w:val="1"/>
              </w:numPr>
              <w:rPr>
                <w:rFonts w:ascii="Times New Roman" w:hAnsi="Times New Roman" w:cs="Times New Roman"/>
              </w:rPr>
            </w:pPr>
            <w:r w:rsidRPr="009A117C">
              <w:rPr>
                <w:rFonts w:ascii="Times New Roman" w:hAnsi="Times New Roman" w:cs="Times New Roman"/>
              </w:rPr>
              <w:t>Students are to write their own recipes and procedures (method) for the pasta or pizza</w:t>
            </w:r>
          </w:p>
          <w:p w:rsidR="00CE0ABD" w:rsidRPr="009A117C" w:rsidRDefault="00CE0ABD">
            <w:pPr>
              <w:rPr>
                <w:sz w:val="22"/>
                <w:szCs w:val="22"/>
              </w:rPr>
            </w:pPr>
          </w:p>
          <w:p w:rsidR="009A117C" w:rsidRPr="009A117C" w:rsidRDefault="009A117C">
            <w:pPr>
              <w:rPr>
                <w:sz w:val="22"/>
                <w:szCs w:val="22"/>
              </w:rPr>
            </w:pPr>
          </w:p>
          <w:p w:rsidR="009A117C" w:rsidRPr="009A117C" w:rsidRDefault="009A117C">
            <w:pPr>
              <w:rPr>
                <w:sz w:val="22"/>
                <w:szCs w:val="22"/>
              </w:rPr>
            </w:pPr>
          </w:p>
          <w:p w:rsidR="009A117C" w:rsidRPr="009A117C" w:rsidRDefault="009A117C">
            <w:pPr>
              <w:rPr>
                <w:sz w:val="22"/>
                <w:szCs w:val="22"/>
              </w:rPr>
            </w:pPr>
          </w:p>
          <w:p w:rsidR="009A117C" w:rsidRPr="009A117C" w:rsidRDefault="009A117C">
            <w:pPr>
              <w:rPr>
                <w:sz w:val="22"/>
                <w:szCs w:val="22"/>
              </w:rPr>
            </w:pPr>
          </w:p>
          <w:p w:rsidR="00CE0ABD" w:rsidRPr="009A117C" w:rsidRDefault="00CE0ABD">
            <w:pPr>
              <w:rPr>
                <w:b/>
                <w:sz w:val="22"/>
                <w:szCs w:val="22"/>
              </w:rPr>
            </w:pPr>
            <w:r w:rsidRPr="009A117C">
              <w:rPr>
                <w:b/>
                <w:sz w:val="22"/>
                <w:szCs w:val="22"/>
              </w:rPr>
              <w:t>Lesson Closure:</w:t>
            </w:r>
          </w:p>
          <w:p w:rsidR="00CE0ABD" w:rsidRPr="009A117C" w:rsidRDefault="009A117C">
            <w:pPr>
              <w:rPr>
                <w:sz w:val="22"/>
                <w:szCs w:val="22"/>
              </w:rPr>
            </w:pPr>
            <w:r w:rsidRPr="009A117C">
              <w:rPr>
                <w:sz w:val="22"/>
                <w:szCs w:val="22"/>
              </w:rPr>
              <w:t>Students are to draw a picture in the above box of how they image the final result of the cook Italian food would look like.</w:t>
            </w:r>
          </w:p>
          <w:p w:rsidR="00CE0ABD" w:rsidRPr="009A117C" w:rsidRDefault="00CE0ABD">
            <w:pPr>
              <w:rPr>
                <w:sz w:val="22"/>
                <w:szCs w:val="22"/>
              </w:rPr>
            </w:pPr>
          </w:p>
          <w:p w:rsidR="00CE0ABD" w:rsidRPr="009A117C" w:rsidRDefault="009A117C">
            <w:pPr>
              <w:rPr>
                <w:sz w:val="22"/>
                <w:szCs w:val="22"/>
              </w:rPr>
            </w:pPr>
            <w:r w:rsidRPr="009A117C">
              <w:rPr>
                <w:sz w:val="22"/>
                <w:szCs w:val="22"/>
              </w:rPr>
              <w:t>parent helpers cook and deliver it to the classroom at recess time</w:t>
            </w:r>
          </w:p>
          <w:p w:rsidR="00582C6D" w:rsidRDefault="00582C6D">
            <w:pPr>
              <w:rPr>
                <w:rFonts w:ascii="Arial" w:hAnsi="Arial"/>
              </w:rPr>
            </w:pPr>
          </w:p>
          <w:p w:rsidR="009A117C" w:rsidRPr="009A117C" w:rsidRDefault="009A117C" w:rsidP="009A117C">
            <w:pPr>
              <w:pStyle w:val="ListParagraph"/>
              <w:numPr>
                <w:ilvl w:val="0"/>
                <w:numId w:val="1"/>
              </w:numPr>
              <w:rPr>
                <w:rFonts w:ascii="Times New Roman" w:hAnsi="Times New Roman" w:cs="Times New Roman"/>
              </w:rPr>
            </w:pPr>
            <w:r w:rsidRPr="009A117C">
              <w:rPr>
                <w:rFonts w:ascii="Times New Roman" w:hAnsi="Times New Roman" w:cs="Times New Roman"/>
              </w:rPr>
              <w:t>Once the students have eaten their food they may move out to the play ground.</w:t>
            </w:r>
          </w:p>
          <w:p w:rsidR="00582C6D" w:rsidRDefault="00582C6D">
            <w:pPr>
              <w:rPr>
                <w:rFonts w:ascii="Arial" w:hAnsi="Arial"/>
              </w:rPr>
            </w:pPr>
          </w:p>
          <w:p w:rsidR="00CE0ABD" w:rsidRDefault="00CE0ABD"/>
          <w:p w:rsidR="00CE0ABD" w:rsidRDefault="00CE0ABD"/>
        </w:tc>
        <w:tc>
          <w:tcPr>
            <w:tcW w:w="2268" w:type="dxa"/>
          </w:tcPr>
          <w:p w:rsidR="00CE0ABD" w:rsidRDefault="00CE0ABD">
            <w:pPr>
              <w:spacing w:before="120"/>
              <w:rPr>
                <w:rFonts w:ascii="Arial" w:hAnsi="Arial"/>
                <w:b/>
              </w:rPr>
            </w:pPr>
            <w:r>
              <w:rPr>
                <w:rFonts w:ascii="Arial" w:hAnsi="Arial"/>
                <w:b/>
              </w:rPr>
              <w:lastRenderedPageBreak/>
              <w:t>Resources:</w:t>
            </w:r>
          </w:p>
          <w:p w:rsidR="00CE0ABD" w:rsidRDefault="00CE0ABD">
            <w:pPr>
              <w:spacing w:before="120"/>
              <w:rPr>
                <w:rFonts w:ascii="Arial" w:hAnsi="Arial"/>
                <w:sz w:val="12"/>
              </w:rPr>
            </w:pPr>
            <w:r>
              <w:rPr>
                <w:rFonts w:ascii="Arial" w:hAnsi="Arial"/>
                <w:sz w:val="12"/>
              </w:rPr>
              <w:t xml:space="preserve">Align these with the segment where they will be introduced. </w:t>
            </w:r>
          </w:p>
          <w:p w:rsidR="009A117C" w:rsidRDefault="009A117C">
            <w:pPr>
              <w:spacing w:before="120"/>
              <w:rPr>
                <w:rFonts w:ascii="Arial" w:hAnsi="Arial"/>
                <w:sz w:val="12"/>
              </w:rPr>
            </w:pPr>
          </w:p>
          <w:p w:rsidR="009A117C" w:rsidRDefault="009A117C">
            <w:pPr>
              <w:spacing w:before="120"/>
              <w:rPr>
                <w:rFonts w:ascii="Arial" w:hAnsi="Arial"/>
                <w:sz w:val="12"/>
              </w:rPr>
            </w:pPr>
          </w:p>
          <w:p w:rsidR="009A117C" w:rsidRDefault="009A117C">
            <w:pPr>
              <w:spacing w:before="120"/>
              <w:rPr>
                <w:rFonts w:ascii="Arial" w:hAnsi="Arial"/>
                <w:sz w:val="12"/>
              </w:rPr>
            </w:pPr>
          </w:p>
          <w:p w:rsidR="009A117C" w:rsidRDefault="009A117C">
            <w:pPr>
              <w:spacing w:before="120"/>
              <w:rPr>
                <w:rFonts w:ascii="Arial" w:hAnsi="Arial"/>
                <w:sz w:val="12"/>
              </w:rPr>
            </w:pPr>
          </w:p>
          <w:p w:rsidR="009A117C" w:rsidRDefault="009A117C">
            <w:pPr>
              <w:spacing w:before="120"/>
              <w:rPr>
                <w:rFonts w:ascii="Arial" w:hAnsi="Arial"/>
                <w:sz w:val="12"/>
              </w:rPr>
            </w:pPr>
          </w:p>
          <w:p w:rsidR="009A117C" w:rsidRDefault="009A117C">
            <w:pPr>
              <w:spacing w:before="120"/>
              <w:rPr>
                <w:rFonts w:ascii="Arial" w:hAnsi="Arial"/>
                <w:sz w:val="12"/>
              </w:rPr>
            </w:pPr>
          </w:p>
          <w:p w:rsidR="009A117C" w:rsidRDefault="009A117C">
            <w:pPr>
              <w:spacing w:before="120"/>
              <w:rPr>
                <w:rFonts w:ascii="Arial" w:hAnsi="Arial"/>
                <w:sz w:val="12"/>
              </w:rPr>
            </w:pPr>
          </w:p>
          <w:p w:rsidR="009A117C" w:rsidRDefault="009A117C">
            <w:pPr>
              <w:spacing w:before="120"/>
              <w:rPr>
                <w:rFonts w:ascii="Arial" w:hAnsi="Arial"/>
                <w:sz w:val="12"/>
              </w:rPr>
            </w:pPr>
          </w:p>
          <w:p w:rsidR="009A117C" w:rsidRDefault="009A117C">
            <w:pPr>
              <w:spacing w:before="120"/>
              <w:rPr>
                <w:rFonts w:ascii="Arial" w:hAnsi="Arial"/>
                <w:sz w:val="12"/>
              </w:rPr>
            </w:pPr>
          </w:p>
          <w:p w:rsidR="009A117C" w:rsidRDefault="009A117C">
            <w:pPr>
              <w:spacing w:before="120"/>
              <w:rPr>
                <w:rFonts w:ascii="Arial" w:hAnsi="Arial"/>
                <w:sz w:val="12"/>
              </w:rPr>
            </w:pPr>
          </w:p>
          <w:p w:rsidR="009A117C" w:rsidRDefault="009A117C">
            <w:pPr>
              <w:spacing w:before="120"/>
              <w:rPr>
                <w:rFonts w:ascii="Arial" w:hAnsi="Arial"/>
                <w:sz w:val="12"/>
              </w:rPr>
            </w:pPr>
          </w:p>
          <w:p w:rsidR="009A117C" w:rsidRDefault="009A117C">
            <w:pPr>
              <w:spacing w:before="120"/>
              <w:rPr>
                <w:rFonts w:ascii="Arial" w:hAnsi="Arial"/>
                <w:sz w:val="12"/>
              </w:rPr>
            </w:pPr>
          </w:p>
          <w:p w:rsidR="009A117C" w:rsidRDefault="009A117C">
            <w:pPr>
              <w:spacing w:before="120"/>
              <w:rPr>
                <w:rFonts w:ascii="Arial" w:hAnsi="Arial"/>
                <w:sz w:val="12"/>
              </w:rPr>
            </w:pPr>
          </w:p>
          <w:p w:rsidR="009A117C" w:rsidRDefault="009A117C">
            <w:pPr>
              <w:spacing w:before="120"/>
              <w:rPr>
                <w:rFonts w:ascii="Arial" w:hAnsi="Arial"/>
                <w:sz w:val="12"/>
              </w:rPr>
            </w:pPr>
          </w:p>
          <w:p w:rsidR="009A117C" w:rsidRPr="009A117C" w:rsidRDefault="009A117C" w:rsidP="009A117C">
            <w:pPr>
              <w:pStyle w:val="ListParagraph"/>
              <w:rPr>
                <w:rFonts w:ascii="Times New Roman" w:hAnsi="Times New Roman" w:cs="Times New Roman"/>
                <w:sz w:val="20"/>
                <w:szCs w:val="20"/>
              </w:rPr>
            </w:pPr>
            <w:r w:rsidRPr="009A117C">
              <w:rPr>
                <w:rFonts w:ascii="Times New Roman" w:hAnsi="Times New Roman" w:cs="Times New Roman"/>
                <w:sz w:val="20"/>
                <w:szCs w:val="20"/>
              </w:rPr>
              <w:t>pasta dough</w:t>
            </w:r>
          </w:p>
          <w:p w:rsidR="009A117C" w:rsidRPr="009A117C" w:rsidRDefault="009A117C" w:rsidP="009A117C">
            <w:pPr>
              <w:pStyle w:val="ListParagraph"/>
              <w:rPr>
                <w:rFonts w:ascii="Times New Roman" w:hAnsi="Times New Roman" w:cs="Times New Roman"/>
                <w:sz w:val="20"/>
                <w:szCs w:val="20"/>
              </w:rPr>
            </w:pPr>
            <w:r w:rsidRPr="009A117C">
              <w:rPr>
                <w:rFonts w:ascii="Times New Roman" w:hAnsi="Times New Roman" w:cs="Times New Roman"/>
                <w:sz w:val="20"/>
                <w:szCs w:val="20"/>
              </w:rPr>
              <w:t>pasta sauce</w:t>
            </w:r>
          </w:p>
          <w:p w:rsidR="009A117C" w:rsidRPr="009A117C" w:rsidRDefault="009A117C" w:rsidP="009A117C">
            <w:pPr>
              <w:pStyle w:val="ListParagraph"/>
              <w:rPr>
                <w:rFonts w:ascii="Times New Roman" w:hAnsi="Times New Roman" w:cs="Times New Roman"/>
                <w:sz w:val="20"/>
                <w:szCs w:val="20"/>
              </w:rPr>
            </w:pPr>
            <w:r w:rsidRPr="009A117C">
              <w:rPr>
                <w:rFonts w:ascii="Times New Roman" w:hAnsi="Times New Roman" w:cs="Times New Roman"/>
                <w:sz w:val="20"/>
                <w:szCs w:val="20"/>
              </w:rPr>
              <w:t>pizza bases x4</w:t>
            </w:r>
          </w:p>
          <w:p w:rsidR="009A117C" w:rsidRPr="009A117C" w:rsidRDefault="009A117C" w:rsidP="009A117C">
            <w:pPr>
              <w:pStyle w:val="ListParagraph"/>
              <w:rPr>
                <w:rFonts w:ascii="Times New Roman" w:hAnsi="Times New Roman" w:cs="Times New Roman"/>
                <w:sz w:val="20"/>
                <w:szCs w:val="20"/>
              </w:rPr>
            </w:pPr>
            <w:r w:rsidRPr="009A117C">
              <w:rPr>
                <w:rFonts w:ascii="Times New Roman" w:hAnsi="Times New Roman" w:cs="Times New Roman"/>
                <w:sz w:val="20"/>
                <w:szCs w:val="20"/>
              </w:rPr>
              <w:t xml:space="preserve">mushrooms </w:t>
            </w:r>
          </w:p>
          <w:p w:rsidR="009A117C" w:rsidRPr="009A117C" w:rsidRDefault="009A117C" w:rsidP="009A117C">
            <w:pPr>
              <w:pStyle w:val="ListParagraph"/>
              <w:rPr>
                <w:rFonts w:ascii="Times New Roman" w:hAnsi="Times New Roman" w:cs="Times New Roman"/>
                <w:sz w:val="20"/>
                <w:szCs w:val="20"/>
              </w:rPr>
            </w:pPr>
            <w:r w:rsidRPr="009A117C">
              <w:rPr>
                <w:rFonts w:ascii="Times New Roman" w:hAnsi="Times New Roman" w:cs="Times New Roman"/>
                <w:sz w:val="20"/>
                <w:szCs w:val="20"/>
              </w:rPr>
              <w:t>bacon</w:t>
            </w:r>
          </w:p>
          <w:p w:rsidR="009A117C" w:rsidRPr="009A117C" w:rsidRDefault="009A117C" w:rsidP="009A117C">
            <w:pPr>
              <w:pStyle w:val="ListParagraph"/>
              <w:rPr>
                <w:rFonts w:ascii="Times New Roman" w:hAnsi="Times New Roman" w:cs="Times New Roman"/>
                <w:sz w:val="20"/>
                <w:szCs w:val="20"/>
              </w:rPr>
            </w:pPr>
            <w:r w:rsidRPr="009A117C">
              <w:rPr>
                <w:rFonts w:ascii="Times New Roman" w:hAnsi="Times New Roman" w:cs="Times New Roman"/>
                <w:sz w:val="20"/>
                <w:szCs w:val="20"/>
              </w:rPr>
              <w:t>cheese</w:t>
            </w:r>
          </w:p>
          <w:p w:rsidR="009A117C" w:rsidRPr="009A117C" w:rsidRDefault="009A117C" w:rsidP="009A117C">
            <w:pPr>
              <w:pStyle w:val="ListParagraph"/>
              <w:rPr>
                <w:rFonts w:ascii="Times New Roman" w:hAnsi="Times New Roman" w:cs="Times New Roman"/>
                <w:sz w:val="20"/>
                <w:szCs w:val="20"/>
              </w:rPr>
            </w:pPr>
            <w:r w:rsidRPr="009A117C">
              <w:rPr>
                <w:rFonts w:ascii="Times New Roman" w:hAnsi="Times New Roman" w:cs="Times New Roman"/>
                <w:sz w:val="20"/>
                <w:szCs w:val="20"/>
              </w:rPr>
              <w:t xml:space="preserve">capsicum </w:t>
            </w:r>
          </w:p>
          <w:p w:rsidR="009A117C" w:rsidRPr="009A117C" w:rsidRDefault="009A117C" w:rsidP="009A117C">
            <w:pPr>
              <w:pStyle w:val="ListParagraph"/>
              <w:rPr>
                <w:rFonts w:ascii="Times New Roman" w:hAnsi="Times New Roman" w:cs="Times New Roman"/>
                <w:sz w:val="20"/>
                <w:szCs w:val="20"/>
              </w:rPr>
            </w:pPr>
            <w:r w:rsidRPr="009A117C">
              <w:rPr>
                <w:rFonts w:ascii="Times New Roman" w:hAnsi="Times New Roman" w:cs="Times New Roman"/>
                <w:sz w:val="20"/>
                <w:szCs w:val="20"/>
              </w:rPr>
              <w:t>pepperoni</w:t>
            </w:r>
          </w:p>
          <w:p w:rsidR="009A117C" w:rsidRPr="009A117C" w:rsidRDefault="009A117C" w:rsidP="009A117C">
            <w:pPr>
              <w:pStyle w:val="ListParagraph"/>
              <w:numPr>
                <w:ilvl w:val="0"/>
                <w:numId w:val="2"/>
              </w:numPr>
              <w:rPr>
                <w:rFonts w:ascii="Times New Roman" w:hAnsi="Times New Roman" w:cs="Times New Roman"/>
                <w:sz w:val="20"/>
                <w:szCs w:val="20"/>
              </w:rPr>
            </w:pPr>
            <w:r w:rsidRPr="009A117C">
              <w:rPr>
                <w:rFonts w:ascii="Times New Roman" w:hAnsi="Times New Roman" w:cs="Times New Roman"/>
                <w:sz w:val="20"/>
                <w:szCs w:val="20"/>
              </w:rPr>
              <w:t xml:space="preserve">Cooking utensils :  </w:t>
            </w:r>
          </w:p>
          <w:p w:rsidR="009A117C" w:rsidRPr="009A117C" w:rsidRDefault="009A117C" w:rsidP="009A117C">
            <w:pPr>
              <w:pStyle w:val="ListParagraph"/>
              <w:rPr>
                <w:rFonts w:ascii="Times New Roman" w:hAnsi="Times New Roman" w:cs="Times New Roman"/>
                <w:sz w:val="20"/>
                <w:szCs w:val="20"/>
              </w:rPr>
            </w:pPr>
            <w:r w:rsidRPr="009A117C">
              <w:rPr>
                <w:rFonts w:ascii="Times New Roman" w:hAnsi="Times New Roman" w:cs="Times New Roman"/>
                <w:sz w:val="20"/>
                <w:szCs w:val="20"/>
              </w:rPr>
              <w:t>Pasta/ pizza cuter</w:t>
            </w:r>
          </w:p>
          <w:p w:rsidR="009A117C" w:rsidRPr="009A117C" w:rsidRDefault="009A117C" w:rsidP="009A117C">
            <w:pPr>
              <w:pStyle w:val="ListParagraph"/>
              <w:rPr>
                <w:rFonts w:ascii="Times New Roman" w:hAnsi="Times New Roman" w:cs="Times New Roman"/>
                <w:sz w:val="20"/>
                <w:szCs w:val="20"/>
              </w:rPr>
            </w:pPr>
            <w:r w:rsidRPr="009A117C">
              <w:rPr>
                <w:rFonts w:ascii="Times New Roman" w:hAnsi="Times New Roman" w:cs="Times New Roman"/>
                <w:sz w:val="20"/>
                <w:szCs w:val="20"/>
              </w:rPr>
              <w:t>Pasta machine x2</w:t>
            </w:r>
          </w:p>
          <w:p w:rsidR="009A117C" w:rsidRPr="009A117C" w:rsidRDefault="009A117C" w:rsidP="009A117C">
            <w:pPr>
              <w:pStyle w:val="ListParagraph"/>
              <w:rPr>
                <w:rFonts w:ascii="Times New Roman" w:hAnsi="Times New Roman" w:cs="Times New Roman"/>
                <w:sz w:val="20"/>
                <w:szCs w:val="20"/>
              </w:rPr>
            </w:pPr>
            <w:r w:rsidRPr="009A117C">
              <w:rPr>
                <w:rFonts w:ascii="Times New Roman" w:hAnsi="Times New Roman" w:cs="Times New Roman"/>
                <w:sz w:val="20"/>
                <w:szCs w:val="20"/>
              </w:rPr>
              <w:t>Pizza base trays x 4</w:t>
            </w:r>
          </w:p>
          <w:p w:rsidR="009A117C" w:rsidRDefault="009A117C" w:rsidP="00AD130D">
            <w:pPr>
              <w:pStyle w:val="ListParagraph"/>
              <w:spacing w:before="120"/>
              <w:rPr>
                <w:sz w:val="12"/>
              </w:rPr>
            </w:pPr>
          </w:p>
          <w:p w:rsidR="00AD130D" w:rsidRDefault="00AD130D" w:rsidP="00AD130D">
            <w:pPr>
              <w:pStyle w:val="ListParagraph"/>
              <w:spacing w:before="120"/>
              <w:rPr>
                <w:sz w:val="12"/>
              </w:rPr>
            </w:pPr>
          </w:p>
          <w:p w:rsidR="00AD130D" w:rsidRPr="00AD130D" w:rsidRDefault="00AD130D" w:rsidP="00AD130D">
            <w:pPr>
              <w:pStyle w:val="ListParagraph"/>
              <w:numPr>
                <w:ilvl w:val="0"/>
                <w:numId w:val="2"/>
              </w:numPr>
              <w:spacing w:before="120"/>
              <w:rPr>
                <w:sz w:val="20"/>
                <w:szCs w:val="20"/>
              </w:rPr>
            </w:pPr>
            <w:r w:rsidRPr="00AD130D">
              <w:rPr>
                <w:sz w:val="20"/>
                <w:szCs w:val="20"/>
              </w:rPr>
              <w:t>Worksheets</w:t>
            </w:r>
          </w:p>
          <w:p w:rsidR="00AD130D" w:rsidRPr="00AD130D" w:rsidRDefault="00AD130D" w:rsidP="00AD130D">
            <w:pPr>
              <w:pStyle w:val="ListParagraph"/>
              <w:spacing w:before="120"/>
              <w:rPr>
                <w:sz w:val="20"/>
                <w:szCs w:val="20"/>
              </w:rPr>
            </w:pPr>
            <w:r w:rsidRPr="00AD130D">
              <w:rPr>
                <w:sz w:val="20"/>
                <w:szCs w:val="20"/>
              </w:rPr>
              <w:t>X 24</w:t>
            </w:r>
          </w:p>
          <w:p w:rsidR="00AD130D" w:rsidRDefault="00AD130D">
            <w:pPr>
              <w:spacing w:before="120"/>
              <w:rPr>
                <w:sz w:val="12"/>
              </w:rPr>
            </w:pPr>
          </w:p>
          <w:p w:rsidR="00AD130D" w:rsidRDefault="00AD130D">
            <w:pPr>
              <w:spacing w:before="120"/>
              <w:rPr>
                <w:sz w:val="12"/>
              </w:rPr>
            </w:pPr>
          </w:p>
          <w:p w:rsidR="00AD130D" w:rsidRDefault="00AD130D">
            <w:pPr>
              <w:spacing w:before="120"/>
              <w:rPr>
                <w:sz w:val="12"/>
              </w:rPr>
            </w:pPr>
          </w:p>
          <w:p w:rsidR="00AD130D" w:rsidRDefault="00AD130D">
            <w:pPr>
              <w:spacing w:before="120"/>
              <w:rPr>
                <w:sz w:val="12"/>
              </w:rPr>
            </w:pPr>
          </w:p>
          <w:p w:rsidR="00AD130D" w:rsidRDefault="00AD130D">
            <w:pPr>
              <w:spacing w:before="120"/>
              <w:rPr>
                <w:sz w:val="12"/>
              </w:rPr>
            </w:pPr>
          </w:p>
          <w:p w:rsidR="00AD130D" w:rsidRDefault="00AD130D">
            <w:pPr>
              <w:spacing w:before="120"/>
              <w:rPr>
                <w:sz w:val="12"/>
              </w:rPr>
            </w:pPr>
          </w:p>
        </w:tc>
      </w:tr>
    </w:tbl>
    <w:p w:rsidR="00CE0ABD" w:rsidRDefault="00CE0ABD" w:rsidP="00582C6D"/>
    <w:sectPr w:rsidR="00CE0ABD">
      <w:headerReference w:type="default" r:id="rId8"/>
      <w:footerReference w:type="default" r:id="rId9"/>
      <w:pgSz w:w="11906" w:h="16838" w:code="9"/>
      <w:pgMar w:top="238" w:right="1134" w:bottom="284" w:left="1134" w:header="720" w:footer="720" w:gutter="0"/>
      <w:paperSrc w:first="15" w:other="1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2A3F" w:rsidRDefault="00982A3F">
      <w:r>
        <w:separator/>
      </w:r>
    </w:p>
  </w:endnote>
  <w:endnote w:type="continuationSeparator" w:id="1">
    <w:p w:rsidR="00982A3F" w:rsidRDefault="00982A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ABD" w:rsidRDefault="00CE0ABD">
    <w:pPr>
      <w:pStyle w:val="Footer"/>
      <w:jc w:val="right"/>
      <w:rPr>
        <w:sz w:val="16"/>
      </w:rPr>
    </w:pPr>
    <w:r>
      <w:rPr>
        <w:sz w:val="16"/>
      </w:rPr>
      <w:t>2006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2A3F" w:rsidRDefault="00982A3F">
      <w:r>
        <w:separator/>
      </w:r>
    </w:p>
  </w:footnote>
  <w:footnote w:type="continuationSeparator" w:id="1">
    <w:p w:rsidR="00982A3F" w:rsidRDefault="00982A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ABD" w:rsidRDefault="00CE0ABD">
    <w:pPr>
      <w:pStyle w:val="Header"/>
      <w:rPr>
        <w:sz w:val="12"/>
      </w:rP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509D5"/>
    <w:multiLevelType w:val="hybridMultilevel"/>
    <w:tmpl w:val="269A6A5E"/>
    <w:lvl w:ilvl="0" w:tplc="777EA3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30086B"/>
    <w:multiLevelType w:val="hybridMultilevel"/>
    <w:tmpl w:val="A08A5976"/>
    <w:lvl w:ilvl="0" w:tplc="57F84F6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967882"/>
    <w:multiLevelType w:val="hybridMultilevel"/>
    <w:tmpl w:val="7BB43436"/>
    <w:lvl w:ilvl="0" w:tplc="6C56A3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2415C1"/>
    <w:multiLevelType w:val="hybridMultilevel"/>
    <w:tmpl w:val="83AE2D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867411"/>
    <w:rsid w:val="001641BB"/>
    <w:rsid w:val="00421727"/>
    <w:rsid w:val="00491318"/>
    <w:rsid w:val="00582C6D"/>
    <w:rsid w:val="006137A3"/>
    <w:rsid w:val="0081480D"/>
    <w:rsid w:val="0082400D"/>
    <w:rsid w:val="00876B7D"/>
    <w:rsid w:val="008A57B4"/>
    <w:rsid w:val="00982A3F"/>
    <w:rsid w:val="009A117C"/>
    <w:rsid w:val="00AD130D"/>
    <w:rsid w:val="00B478DF"/>
    <w:rsid w:val="00BC38EB"/>
    <w:rsid w:val="00BC782C"/>
    <w:rsid w:val="00C747A0"/>
    <w:rsid w:val="00CE057A"/>
    <w:rsid w:val="00CE0ABD"/>
    <w:rsid w:val="00E717BE"/>
    <w:rsid w:val="00EC0791"/>
    <w:rsid w:val="00F35B3D"/>
    <w:rsid w:val="00F41975"/>
    <w:rsid w:val="00FA1FB2"/>
    <w:rsid w:val="00FB3E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AU" w:eastAsia="en-AU"/>
    </w:rPr>
  </w:style>
  <w:style w:type="paragraph" w:styleId="Heading1">
    <w:name w:val="heading 1"/>
    <w:basedOn w:val="Normal"/>
    <w:next w:val="Normal"/>
    <w:qFormat/>
    <w:pPr>
      <w:keepNext/>
      <w:jc w:val="right"/>
      <w:outlineLvl w:val="0"/>
    </w:pPr>
    <w:rPr>
      <w:rFonts w:ascii="Arial" w:hAnsi="Arial"/>
      <w:sz w:val="24"/>
      <w:lang w:val="en-US"/>
    </w:rPr>
  </w:style>
  <w:style w:type="paragraph" w:styleId="Heading2">
    <w:name w:val="heading 2"/>
    <w:basedOn w:val="Normal"/>
    <w:next w:val="Normal"/>
    <w:qFormat/>
    <w:pPr>
      <w:keepNext/>
      <w:jc w:val="right"/>
      <w:outlineLvl w:val="1"/>
    </w:pPr>
    <w:rPr>
      <w:rFonts w:ascii="Arial" w:hAnsi="Arial"/>
      <w:sz w:val="28"/>
      <w:lang w:val="en-US"/>
    </w:rPr>
  </w:style>
  <w:style w:type="paragraph" w:styleId="Heading3">
    <w:name w:val="heading 3"/>
    <w:basedOn w:val="Normal"/>
    <w:next w:val="Normal"/>
    <w:qFormat/>
    <w:pPr>
      <w:keepNext/>
      <w:outlineLvl w:val="2"/>
    </w:pPr>
    <w:rPr>
      <w:rFonts w:ascii="Arial" w:hAnsi="Arial"/>
      <w:b/>
      <w:sz w:val="24"/>
      <w:lang w:val="en-US"/>
    </w:rPr>
  </w:style>
  <w:style w:type="paragraph" w:styleId="Heading4">
    <w:name w:val="heading 4"/>
    <w:basedOn w:val="Normal"/>
    <w:next w:val="Normal"/>
    <w:qFormat/>
    <w:pPr>
      <w:keepNext/>
      <w:jc w:val="center"/>
      <w:outlineLvl w:val="3"/>
    </w:pPr>
    <w:rPr>
      <w:rFonts w:ascii="Arial" w:hAnsi="Arial"/>
      <w:b/>
      <w:lang w:val="en-US"/>
    </w:rPr>
  </w:style>
  <w:style w:type="paragraph" w:styleId="Heading5">
    <w:name w:val="heading 5"/>
    <w:basedOn w:val="Normal"/>
    <w:next w:val="Normal"/>
    <w:qFormat/>
    <w:pPr>
      <w:keepNext/>
      <w:outlineLvl w:val="4"/>
    </w:pPr>
    <w:rPr>
      <w:rFonts w:ascii="Arial" w:hAnsi="Arial"/>
      <w:u w:val="single"/>
      <w:lang w:val="en-US"/>
    </w:rPr>
  </w:style>
  <w:style w:type="character" w:default="1" w:styleId="DefaultParagraphFont">
    <w:name w:val="Default Paragraph Font"/>
    <w:semiHidden/>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8A57B4"/>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BalloonText">
    <w:name w:val="Balloon Text"/>
    <w:basedOn w:val="Normal"/>
    <w:semiHidden/>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635</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lpstr>
    </vt:vector>
  </TitlesOfParts>
  <Company>The University of Notre Dame</Company>
  <LinksUpToDate>false</LinksUpToDate>
  <CharactersWithSpaces>4247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Information Services</dc:creator>
  <cp:keywords/>
  <cp:lastModifiedBy>IT&amp;S </cp:lastModifiedBy>
  <cp:revision>11</cp:revision>
  <cp:lastPrinted>2006-02-22T07:09:00Z</cp:lastPrinted>
  <dcterms:created xsi:type="dcterms:W3CDTF">2008-04-03T04:48:00Z</dcterms:created>
  <dcterms:modified xsi:type="dcterms:W3CDTF">2008-04-03T05:35:00Z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1296096326</vt:i4>
  </property>
  <property fmtid="{D5CDD505-2E9C-101B-9397-08002B2CF9AE}" pid="3" name="_EmailSubject">
    <vt:lpwstr/>
  </property>
  <property fmtid="{D5CDD505-2E9C-101B-9397-08002B2CF9AE}" pid="4" name="_AuthorEmail">
    <vt:lpwstr>lconti@nd.edu.au</vt:lpwstr>
  </property>
  <property fmtid="{D5CDD505-2E9C-101B-9397-08002B2CF9AE}" pid="5" name="_AuthorEmailDisplayName">
    <vt:lpwstr>Leo Conti</vt:lpwstr>
  </property>
  <property fmtid="{D5CDD505-2E9C-101B-9397-08002B2CF9AE}" pid="6" name="_PreviousAdHocReviewCycleID">
    <vt:i4>803617512</vt:i4>
  </property>
  <property fmtid="{D5CDD505-2E9C-101B-9397-08002B2CF9AE}" pid="7" name="_ReviewingToolsShownOnce">
    <vt:lpwstr/>
  </property>
</Properties>
</file>